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9FD"/>
  <w:body>
    <w:p w14:paraId="750DE9E5" w14:textId="77777777" w:rsidR="0003057A" w:rsidRDefault="0003057A" w:rsidP="0003057A">
      <w:pPr>
        <w:jc w:val="center"/>
        <w:rPr>
          <w:b/>
          <w:bCs/>
          <w:sz w:val="28"/>
          <w:szCs w:val="28"/>
        </w:rPr>
      </w:pPr>
    </w:p>
    <w:p w14:paraId="590CAC2C" w14:textId="77777777" w:rsidR="002C5ADE" w:rsidRDefault="002C5ADE" w:rsidP="0003057A">
      <w:pPr>
        <w:jc w:val="center"/>
        <w:rPr>
          <w:b/>
          <w:bCs/>
          <w:sz w:val="28"/>
          <w:szCs w:val="28"/>
        </w:rPr>
      </w:pPr>
    </w:p>
    <w:p w14:paraId="6E3F25D4" w14:textId="77777777" w:rsidR="002C5ADE" w:rsidRDefault="002C5ADE" w:rsidP="0003057A">
      <w:pPr>
        <w:jc w:val="center"/>
        <w:rPr>
          <w:b/>
          <w:bCs/>
          <w:sz w:val="28"/>
          <w:szCs w:val="28"/>
        </w:rPr>
      </w:pPr>
    </w:p>
    <w:p w14:paraId="68FD2E32" w14:textId="77777777" w:rsidR="002C5ADE" w:rsidRDefault="002C5ADE" w:rsidP="0003057A">
      <w:pPr>
        <w:jc w:val="center"/>
        <w:rPr>
          <w:b/>
          <w:bCs/>
          <w:sz w:val="28"/>
          <w:szCs w:val="28"/>
        </w:rPr>
      </w:pPr>
    </w:p>
    <w:p w14:paraId="232323D2" w14:textId="77777777" w:rsidR="002C5ADE" w:rsidRDefault="002C5ADE" w:rsidP="0003057A">
      <w:pPr>
        <w:jc w:val="center"/>
        <w:rPr>
          <w:b/>
          <w:bCs/>
          <w:sz w:val="28"/>
          <w:szCs w:val="28"/>
        </w:rPr>
      </w:pPr>
    </w:p>
    <w:p w14:paraId="2FE809A4" w14:textId="77777777" w:rsidR="002C5ADE" w:rsidRDefault="002C5ADE" w:rsidP="0003057A">
      <w:pPr>
        <w:jc w:val="center"/>
        <w:rPr>
          <w:b/>
          <w:bCs/>
          <w:sz w:val="28"/>
          <w:szCs w:val="28"/>
        </w:rPr>
      </w:pPr>
    </w:p>
    <w:p w14:paraId="25284D8B" w14:textId="77777777" w:rsidR="002C5ADE" w:rsidRDefault="002C5ADE" w:rsidP="0003057A">
      <w:pPr>
        <w:jc w:val="center"/>
        <w:rPr>
          <w:b/>
          <w:bCs/>
          <w:sz w:val="28"/>
          <w:szCs w:val="28"/>
        </w:rPr>
      </w:pPr>
    </w:p>
    <w:p w14:paraId="5126DF48" w14:textId="77777777" w:rsidR="002C5ADE" w:rsidRDefault="002C5ADE" w:rsidP="0003057A">
      <w:pPr>
        <w:jc w:val="center"/>
        <w:rPr>
          <w:b/>
          <w:bCs/>
          <w:sz w:val="28"/>
          <w:szCs w:val="28"/>
        </w:rPr>
      </w:pPr>
    </w:p>
    <w:p w14:paraId="43BB2CED" w14:textId="77777777" w:rsidR="002C5ADE" w:rsidRDefault="002C5ADE" w:rsidP="0003057A">
      <w:pPr>
        <w:jc w:val="center"/>
        <w:rPr>
          <w:b/>
          <w:bCs/>
          <w:sz w:val="28"/>
          <w:szCs w:val="28"/>
        </w:rPr>
      </w:pPr>
    </w:p>
    <w:p w14:paraId="58C8F777" w14:textId="77777777" w:rsidR="002C5ADE" w:rsidRDefault="002C5ADE" w:rsidP="0003057A">
      <w:pPr>
        <w:jc w:val="center"/>
        <w:rPr>
          <w:b/>
          <w:bCs/>
          <w:sz w:val="28"/>
          <w:szCs w:val="28"/>
        </w:rPr>
      </w:pPr>
    </w:p>
    <w:p w14:paraId="61CF7523" w14:textId="77777777" w:rsidR="002C5ADE" w:rsidRDefault="002C5ADE" w:rsidP="0003057A">
      <w:pPr>
        <w:jc w:val="center"/>
        <w:rPr>
          <w:b/>
          <w:bCs/>
          <w:sz w:val="28"/>
          <w:szCs w:val="28"/>
        </w:rPr>
      </w:pPr>
    </w:p>
    <w:p w14:paraId="652EB8B7" w14:textId="77777777" w:rsidR="002C5ADE" w:rsidRDefault="002C5ADE" w:rsidP="0003057A">
      <w:pPr>
        <w:jc w:val="center"/>
        <w:rPr>
          <w:b/>
          <w:bCs/>
          <w:sz w:val="28"/>
          <w:szCs w:val="28"/>
        </w:rPr>
      </w:pPr>
    </w:p>
    <w:p w14:paraId="72ED89D1" w14:textId="77777777" w:rsidR="00722A49" w:rsidRDefault="00722A49" w:rsidP="0003057A">
      <w:pPr>
        <w:jc w:val="center"/>
        <w:rPr>
          <w:b/>
          <w:bCs/>
          <w:sz w:val="28"/>
          <w:szCs w:val="28"/>
        </w:rPr>
      </w:pPr>
    </w:p>
    <w:p w14:paraId="5DE396D8" w14:textId="77777777" w:rsidR="00722A49" w:rsidRDefault="00722A49" w:rsidP="0003057A">
      <w:pPr>
        <w:jc w:val="center"/>
        <w:rPr>
          <w:b/>
          <w:bCs/>
          <w:sz w:val="28"/>
          <w:szCs w:val="28"/>
        </w:rPr>
      </w:pPr>
    </w:p>
    <w:p w14:paraId="58B4E154" w14:textId="77777777" w:rsidR="00722A49" w:rsidRDefault="00722A49" w:rsidP="0003057A">
      <w:pPr>
        <w:jc w:val="center"/>
        <w:rPr>
          <w:b/>
          <w:bCs/>
          <w:sz w:val="28"/>
          <w:szCs w:val="28"/>
        </w:rPr>
      </w:pPr>
    </w:p>
    <w:p w14:paraId="47F49AEC" w14:textId="77777777" w:rsidR="00722A49" w:rsidRDefault="00722A49" w:rsidP="0003057A">
      <w:pPr>
        <w:jc w:val="center"/>
        <w:rPr>
          <w:b/>
          <w:bCs/>
          <w:sz w:val="28"/>
          <w:szCs w:val="28"/>
        </w:rPr>
      </w:pPr>
    </w:p>
    <w:p w14:paraId="1E3F41B3" w14:textId="77777777" w:rsidR="00722A49" w:rsidRDefault="00722A49" w:rsidP="0003057A">
      <w:pPr>
        <w:jc w:val="center"/>
        <w:rPr>
          <w:b/>
          <w:bCs/>
          <w:sz w:val="28"/>
          <w:szCs w:val="28"/>
        </w:rPr>
      </w:pPr>
    </w:p>
    <w:p w14:paraId="48011DCB" w14:textId="77777777" w:rsidR="00722A49" w:rsidRDefault="00722A49" w:rsidP="0003057A">
      <w:pPr>
        <w:jc w:val="center"/>
        <w:rPr>
          <w:b/>
          <w:bCs/>
          <w:sz w:val="28"/>
          <w:szCs w:val="28"/>
        </w:rPr>
      </w:pPr>
    </w:p>
    <w:p w14:paraId="658D14B6" w14:textId="77777777" w:rsidR="00722A49" w:rsidRDefault="00722A49" w:rsidP="0003057A">
      <w:pPr>
        <w:jc w:val="center"/>
        <w:rPr>
          <w:b/>
          <w:bCs/>
          <w:sz w:val="28"/>
          <w:szCs w:val="28"/>
        </w:rPr>
      </w:pPr>
    </w:p>
    <w:p w14:paraId="2D9BDF52" w14:textId="77777777" w:rsidR="002C5ADE" w:rsidRDefault="002C5ADE" w:rsidP="0003057A">
      <w:pPr>
        <w:jc w:val="center"/>
        <w:rPr>
          <w:b/>
          <w:bCs/>
          <w:sz w:val="28"/>
          <w:szCs w:val="28"/>
        </w:rPr>
      </w:pPr>
    </w:p>
    <w:p w14:paraId="705B98BB" w14:textId="77777777" w:rsidR="002C5ADE" w:rsidRDefault="002C5ADE" w:rsidP="0003057A">
      <w:pPr>
        <w:jc w:val="center"/>
        <w:rPr>
          <w:b/>
          <w:bCs/>
          <w:sz w:val="28"/>
          <w:szCs w:val="28"/>
        </w:rPr>
      </w:pPr>
    </w:p>
    <w:p w14:paraId="22FC7734" w14:textId="4FD31864" w:rsidR="009C2A79" w:rsidRDefault="009C2A79" w:rsidP="0003057A">
      <w:pPr>
        <w:jc w:val="center"/>
        <w:rPr>
          <w:b/>
          <w:bCs/>
          <w:sz w:val="28"/>
          <w:szCs w:val="28"/>
        </w:rPr>
      </w:pPr>
      <w:r w:rsidRPr="0003057A">
        <w:rPr>
          <w:b/>
          <w:bCs/>
          <w:sz w:val="28"/>
          <w:szCs w:val="28"/>
        </w:rPr>
        <w:t>Religious Identity and Media Representation in the Case of Asad Shah</w:t>
      </w:r>
    </w:p>
    <w:p w14:paraId="4B8A3E4B" w14:textId="77777777" w:rsidR="002C5ADE" w:rsidRDefault="002C5ADE" w:rsidP="0003057A">
      <w:pPr>
        <w:jc w:val="center"/>
        <w:rPr>
          <w:b/>
          <w:bCs/>
          <w:sz w:val="28"/>
          <w:szCs w:val="28"/>
        </w:rPr>
      </w:pPr>
    </w:p>
    <w:p w14:paraId="0A3DBF68" w14:textId="0C20F79B" w:rsidR="00722A49" w:rsidRPr="0003057A" w:rsidRDefault="00722A49" w:rsidP="0003057A">
      <w:pPr>
        <w:jc w:val="center"/>
        <w:rPr>
          <w:b/>
          <w:bCs/>
          <w:sz w:val="28"/>
          <w:szCs w:val="28"/>
        </w:rPr>
      </w:pPr>
      <w:r>
        <w:rPr>
          <w:b/>
          <w:bCs/>
          <w:sz w:val="28"/>
          <w:szCs w:val="28"/>
        </w:rPr>
        <w:t>Joseph McTaggart</w:t>
      </w:r>
    </w:p>
    <w:p w14:paraId="23AB01EC" w14:textId="77777777" w:rsidR="009C2A79" w:rsidRDefault="009C2A79" w:rsidP="009C2A79"/>
    <w:p w14:paraId="21C6749D" w14:textId="77777777" w:rsidR="009C2A79" w:rsidRDefault="009C2A79" w:rsidP="009C2A79"/>
    <w:p w14:paraId="6F73F591" w14:textId="7C94F461" w:rsidR="0003057A" w:rsidRDefault="0003057A">
      <w:r>
        <w:br w:type="page"/>
      </w:r>
    </w:p>
    <w:p w14:paraId="797021E6" w14:textId="77777777" w:rsidR="009C2A79" w:rsidRPr="009C2A79" w:rsidRDefault="009C2A79" w:rsidP="009C2A79"/>
    <w:sdt>
      <w:sdtPr>
        <w:rPr>
          <w:rFonts w:ascii="Calibri" w:eastAsia="Calibri" w:hAnsi="Calibri" w:cstheme="minorBidi"/>
          <w:bCs/>
          <w:color w:val="auto"/>
          <w:sz w:val="24"/>
          <w:szCs w:val="22"/>
          <w:lang w:val="en-GB" w:eastAsia="en-US"/>
        </w:rPr>
        <w:id w:val="-1014694205"/>
        <w:docPartObj>
          <w:docPartGallery w:val="Table of Contents"/>
          <w:docPartUnique/>
        </w:docPartObj>
      </w:sdtPr>
      <w:sdtContent>
        <w:p w14:paraId="5ADC6353" w14:textId="1FF55CF9" w:rsidR="002076AC" w:rsidRPr="00E039BD" w:rsidRDefault="002076AC">
          <w:pPr>
            <w:pStyle w:val="TOCHeading"/>
            <w:rPr>
              <w:bCs/>
              <w:color w:val="auto"/>
              <w:lang w:val="en-GB"/>
            </w:rPr>
          </w:pPr>
          <w:r w:rsidRPr="00E039BD">
            <w:rPr>
              <w:bCs/>
              <w:color w:val="auto"/>
              <w:lang w:val="en-GB"/>
            </w:rPr>
            <w:t>Contents</w:t>
          </w:r>
        </w:p>
        <w:p w14:paraId="26E54294" w14:textId="77777777" w:rsidR="001A2782" w:rsidRPr="000047E1" w:rsidRDefault="001A2782" w:rsidP="001A2782">
          <w:pPr>
            <w:rPr>
              <w:bCs/>
              <w:lang w:eastAsia="nl-NL"/>
            </w:rPr>
          </w:pPr>
        </w:p>
        <w:p w14:paraId="5B2E87AE" w14:textId="12615BDC" w:rsidR="000047E1" w:rsidRDefault="00AF25DE">
          <w:pPr>
            <w:pStyle w:val="TOC1"/>
            <w:tabs>
              <w:tab w:val="right" w:leader="dot" w:pos="9062"/>
            </w:tabs>
            <w:rPr>
              <w:rStyle w:val="Hyperlink"/>
              <w:bCs/>
              <w:noProof/>
            </w:rPr>
          </w:pPr>
          <w:r w:rsidRPr="000047E1">
            <w:rPr>
              <w:bCs/>
            </w:rPr>
            <w:fldChar w:fldCharType="begin"/>
          </w:r>
          <w:r w:rsidRPr="000047E1">
            <w:rPr>
              <w:bCs/>
            </w:rPr>
            <w:instrText xml:space="preserve"> TOC \o "1-3" \h \z \u </w:instrText>
          </w:r>
          <w:r w:rsidRPr="000047E1">
            <w:rPr>
              <w:bCs/>
            </w:rPr>
            <w:fldChar w:fldCharType="separate"/>
          </w:r>
          <w:hyperlink w:anchor="_Toc195958004" w:history="1">
            <w:r w:rsidR="000047E1" w:rsidRPr="000047E1">
              <w:rPr>
                <w:rStyle w:val="Hyperlink"/>
                <w:bCs/>
                <w:noProof/>
                <w:lang w:eastAsia="nl-NL"/>
              </w:rPr>
              <w:t>Introduction</w:t>
            </w:r>
            <w:r w:rsidR="000047E1" w:rsidRPr="000047E1">
              <w:rPr>
                <w:bCs/>
                <w:noProof/>
                <w:webHidden/>
              </w:rPr>
              <w:tab/>
            </w:r>
            <w:r w:rsidR="000047E1" w:rsidRPr="000047E1">
              <w:rPr>
                <w:bCs/>
                <w:noProof/>
                <w:webHidden/>
              </w:rPr>
              <w:fldChar w:fldCharType="begin"/>
            </w:r>
            <w:r w:rsidR="000047E1" w:rsidRPr="000047E1">
              <w:rPr>
                <w:bCs/>
                <w:noProof/>
                <w:webHidden/>
              </w:rPr>
              <w:instrText xml:space="preserve"> PAGEREF _Toc195958004 \h </w:instrText>
            </w:r>
            <w:r w:rsidR="000047E1" w:rsidRPr="000047E1">
              <w:rPr>
                <w:bCs/>
                <w:noProof/>
                <w:webHidden/>
              </w:rPr>
            </w:r>
            <w:r w:rsidR="000047E1" w:rsidRPr="000047E1">
              <w:rPr>
                <w:bCs/>
                <w:noProof/>
                <w:webHidden/>
              </w:rPr>
              <w:fldChar w:fldCharType="separate"/>
            </w:r>
            <w:r w:rsidR="0032739D">
              <w:rPr>
                <w:bCs/>
                <w:noProof/>
                <w:webHidden/>
              </w:rPr>
              <w:t>1</w:t>
            </w:r>
            <w:r w:rsidR="000047E1" w:rsidRPr="000047E1">
              <w:rPr>
                <w:bCs/>
                <w:noProof/>
                <w:webHidden/>
              </w:rPr>
              <w:fldChar w:fldCharType="end"/>
            </w:r>
          </w:hyperlink>
        </w:p>
        <w:p w14:paraId="78CA5E73" w14:textId="77777777" w:rsidR="000047E1" w:rsidRPr="000047E1" w:rsidRDefault="000047E1" w:rsidP="000047E1">
          <w:pPr>
            <w:rPr>
              <w:noProof/>
            </w:rPr>
          </w:pPr>
        </w:p>
        <w:p w14:paraId="23181640" w14:textId="771EE7EE" w:rsidR="000047E1" w:rsidRDefault="000047E1">
          <w:pPr>
            <w:pStyle w:val="TOC1"/>
            <w:tabs>
              <w:tab w:val="right" w:leader="dot" w:pos="9062"/>
            </w:tabs>
            <w:rPr>
              <w:rStyle w:val="Hyperlink"/>
              <w:bCs/>
              <w:noProof/>
            </w:rPr>
          </w:pPr>
          <w:hyperlink w:anchor="_Toc195958005" w:history="1">
            <w:r w:rsidRPr="000047E1">
              <w:rPr>
                <w:rStyle w:val="Hyperlink"/>
                <w:bCs/>
                <w:noProof/>
              </w:rPr>
              <w:t>Methodology</w:t>
            </w:r>
            <w:r w:rsidRPr="000047E1">
              <w:rPr>
                <w:bCs/>
                <w:noProof/>
                <w:webHidden/>
              </w:rPr>
              <w:tab/>
            </w:r>
            <w:r w:rsidRPr="000047E1">
              <w:rPr>
                <w:bCs/>
                <w:noProof/>
                <w:webHidden/>
              </w:rPr>
              <w:fldChar w:fldCharType="begin"/>
            </w:r>
            <w:r w:rsidRPr="000047E1">
              <w:rPr>
                <w:bCs/>
                <w:noProof/>
                <w:webHidden/>
              </w:rPr>
              <w:instrText xml:space="preserve"> PAGEREF _Toc195958005 \h </w:instrText>
            </w:r>
            <w:r w:rsidRPr="000047E1">
              <w:rPr>
                <w:bCs/>
                <w:noProof/>
                <w:webHidden/>
              </w:rPr>
            </w:r>
            <w:r w:rsidRPr="000047E1">
              <w:rPr>
                <w:bCs/>
                <w:noProof/>
                <w:webHidden/>
              </w:rPr>
              <w:fldChar w:fldCharType="separate"/>
            </w:r>
            <w:r w:rsidR="0032739D">
              <w:rPr>
                <w:bCs/>
                <w:noProof/>
                <w:webHidden/>
              </w:rPr>
              <w:t>2</w:t>
            </w:r>
            <w:r w:rsidRPr="000047E1">
              <w:rPr>
                <w:bCs/>
                <w:noProof/>
                <w:webHidden/>
              </w:rPr>
              <w:fldChar w:fldCharType="end"/>
            </w:r>
          </w:hyperlink>
        </w:p>
        <w:p w14:paraId="51ACD257" w14:textId="77777777" w:rsidR="000047E1" w:rsidRPr="000047E1" w:rsidRDefault="000047E1" w:rsidP="000047E1">
          <w:pPr>
            <w:rPr>
              <w:noProof/>
            </w:rPr>
          </w:pPr>
        </w:p>
        <w:p w14:paraId="6E1A4846" w14:textId="64EA1792" w:rsidR="000047E1" w:rsidRDefault="000047E1">
          <w:pPr>
            <w:pStyle w:val="TOC1"/>
            <w:tabs>
              <w:tab w:val="right" w:leader="dot" w:pos="9062"/>
            </w:tabs>
            <w:rPr>
              <w:rStyle w:val="Hyperlink"/>
              <w:bCs/>
              <w:noProof/>
            </w:rPr>
          </w:pPr>
          <w:hyperlink w:anchor="_Toc195958006" w:history="1">
            <w:r w:rsidRPr="000047E1">
              <w:rPr>
                <w:rStyle w:val="Hyperlink"/>
                <w:bCs/>
                <w:noProof/>
              </w:rPr>
              <w:t>Section 2: Historical and Contemporary Sectarianism</w:t>
            </w:r>
            <w:r w:rsidRPr="000047E1">
              <w:rPr>
                <w:bCs/>
                <w:noProof/>
                <w:webHidden/>
              </w:rPr>
              <w:tab/>
            </w:r>
            <w:r w:rsidRPr="000047E1">
              <w:rPr>
                <w:bCs/>
                <w:noProof/>
                <w:webHidden/>
              </w:rPr>
              <w:fldChar w:fldCharType="begin"/>
            </w:r>
            <w:r w:rsidRPr="000047E1">
              <w:rPr>
                <w:bCs/>
                <w:noProof/>
                <w:webHidden/>
              </w:rPr>
              <w:instrText xml:space="preserve"> PAGEREF _Toc195958006 \h </w:instrText>
            </w:r>
            <w:r w:rsidRPr="000047E1">
              <w:rPr>
                <w:bCs/>
                <w:noProof/>
                <w:webHidden/>
              </w:rPr>
            </w:r>
            <w:r w:rsidRPr="000047E1">
              <w:rPr>
                <w:bCs/>
                <w:noProof/>
                <w:webHidden/>
              </w:rPr>
              <w:fldChar w:fldCharType="separate"/>
            </w:r>
            <w:r w:rsidR="0032739D">
              <w:rPr>
                <w:bCs/>
                <w:noProof/>
                <w:webHidden/>
              </w:rPr>
              <w:t>3</w:t>
            </w:r>
            <w:r w:rsidRPr="000047E1">
              <w:rPr>
                <w:bCs/>
                <w:noProof/>
                <w:webHidden/>
              </w:rPr>
              <w:fldChar w:fldCharType="end"/>
            </w:r>
          </w:hyperlink>
        </w:p>
        <w:p w14:paraId="347BB759" w14:textId="77777777" w:rsidR="000047E1" w:rsidRPr="000047E1" w:rsidRDefault="000047E1" w:rsidP="000047E1">
          <w:pPr>
            <w:rPr>
              <w:noProof/>
            </w:rPr>
          </w:pPr>
        </w:p>
        <w:p w14:paraId="01539A06" w14:textId="58F80A56"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07" w:history="1">
            <w:r w:rsidRPr="000047E1">
              <w:rPr>
                <w:rStyle w:val="Hyperlink"/>
                <w:rFonts w:cs="Times New Roman"/>
                <w:bCs/>
                <w:noProof/>
              </w:rPr>
              <w:t>2.1 Historical Sectarianism: The Protestant-Catholic Divide in Southwest Scotland</w:t>
            </w:r>
            <w:r w:rsidRPr="000047E1">
              <w:rPr>
                <w:bCs/>
                <w:noProof/>
                <w:webHidden/>
              </w:rPr>
              <w:tab/>
            </w:r>
            <w:r w:rsidRPr="000047E1">
              <w:rPr>
                <w:bCs/>
                <w:noProof/>
                <w:webHidden/>
              </w:rPr>
              <w:fldChar w:fldCharType="begin"/>
            </w:r>
            <w:r w:rsidRPr="000047E1">
              <w:rPr>
                <w:bCs/>
                <w:noProof/>
                <w:webHidden/>
              </w:rPr>
              <w:instrText xml:space="preserve"> PAGEREF _Toc195958007 \h </w:instrText>
            </w:r>
            <w:r w:rsidRPr="000047E1">
              <w:rPr>
                <w:bCs/>
                <w:noProof/>
                <w:webHidden/>
              </w:rPr>
            </w:r>
            <w:r w:rsidRPr="000047E1">
              <w:rPr>
                <w:bCs/>
                <w:noProof/>
                <w:webHidden/>
              </w:rPr>
              <w:fldChar w:fldCharType="separate"/>
            </w:r>
            <w:r w:rsidR="0032739D">
              <w:rPr>
                <w:bCs/>
                <w:noProof/>
                <w:webHidden/>
              </w:rPr>
              <w:t>3</w:t>
            </w:r>
            <w:r w:rsidRPr="000047E1">
              <w:rPr>
                <w:bCs/>
                <w:noProof/>
                <w:webHidden/>
              </w:rPr>
              <w:fldChar w:fldCharType="end"/>
            </w:r>
          </w:hyperlink>
        </w:p>
        <w:p w14:paraId="7F487D91" w14:textId="37992348"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08" w:history="1">
            <w:r w:rsidRPr="000047E1">
              <w:rPr>
                <w:rStyle w:val="Hyperlink"/>
                <w:rFonts w:cs="Times New Roman"/>
                <w:bCs/>
                <w:noProof/>
              </w:rPr>
              <w:t>2.2 Modern Sectarianism: Islam and the Sunni-Ahmadi Divide</w:t>
            </w:r>
            <w:r w:rsidRPr="000047E1">
              <w:rPr>
                <w:bCs/>
                <w:noProof/>
                <w:webHidden/>
              </w:rPr>
              <w:tab/>
            </w:r>
            <w:r w:rsidRPr="000047E1">
              <w:rPr>
                <w:bCs/>
                <w:noProof/>
                <w:webHidden/>
              </w:rPr>
              <w:fldChar w:fldCharType="begin"/>
            </w:r>
            <w:r w:rsidRPr="000047E1">
              <w:rPr>
                <w:bCs/>
                <w:noProof/>
                <w:webHidden/>
              </w:rPr>
              <w:instrText xml:space="preserve"> PAGEREF _Toc195958008 \h </w:instrText>
            </w:r>
            <w:r w:rsidRPr="000047E1">
              <w:rPr>
                <w:bCs/>
                <w:noProof/>
                <w:webHidden/>
              </w:rPr>
            </w:r>
            <w:r w:rsidRPr="000047E1">
              <w:rPr>
                <w:bCs/>
                <w:noProof/>
                <w:webHidden/>
              </w:rPr>
              <w:fldChar w:fldCharType="separate"/>
            </w:r>
            <w:r w:rsidR="0032739D">
              <w:rPr>
                <w:bCs/>
                <w:noProof/>
                <w:webHidden/>
              </w:rPr>
              <w:t>4</w:t>
            </w:r>
            <w:r w:rsidRPr="000047E1">
              <w:rPr>
                <w:bCs/>
                <w:noProof/>
                <w:webHidden/>
              </w:rPr>
              <w:fldChar w:fldCharType="end"/>
            </w:r>
          </w:hyperlink>
        </w:p>
        <w:p w14:paraId="1B061605" w14:textId="474B431A" w:rsidR="000047E1" w:rsidRDefault="000047E1">
          <w:pPr>
            <w:pStyle w:val="TOC1"/>
            <w:tabs>
              <w:tab w:val="right" w:leader="dot" w:pos="9062"/>
            </w:tabs>
            <w:rPr>
              <w:rStyle w:val="Hyperlink"/>
              <w:bCs/>
              <w:noProof/>
            </w:rPr>
          </w:pPr>
          <w:hyperlink w:anchor="_Toc195958009" w:history="1">
            <w:r w:rsidRPr="000047E1">
              <w:rPr>
                <w:rStyle w:val="Hyperlink"/>
                <w:bCs/>
                <w:noProof/>
              </w:rPr>
              <w:t>3. Digital Sectarianism: The Ahmadi Experience and the Murder of Asad Shah</w:t>
            </w:r>
            <w:r w:rsidRPr="000047E1">
              <w:rPr>
                <w:bCs/>
                <w:noProof/>
                <w:webHidden/>
              </w:rPr>
              <w:tab/>
            </w:r>
            <w:r w:rsidRPr="000047E1">
              <w:rPr>
                <w:bCs/>
                <w:noProof/>
                <w:webHidden/>
              </w:rPr>
              <w:fldChar w:fldCharType="begin"/>
            </w:r>
            <w:r w:rsidRPr="000047E1">
              <w:rPr>
                <w:bCs/>
                <w:noProof/>
                <w:webHidden/>
              </w:rPr>
              <w:instrText xml:space="preserve"> PAGEREF _Toc195958009 \h </w:instrText>
            </w:r>
            <w:r w:rsidRPr="000047E1">
              <w:rPr>
                <w:bCs/>
                <w:noProof/>
                <w:webHidden/>
              </w:rPr>
            </w:r>
            <w:r w:rsidRPr="000047E1">
              <w:rPr>
                <w:bCs/>
                <w:noProof/>
                <w:webHidden/>
              </w:rPr>
              <w:fldChar w:fldCharType="separate"/>
            </w:r>
            <w:r w:rsidR="0032739D">
              <w:rPr>
                <w:bCs/>
                <w:noProof/>
                <w:webHidden/>
              </w:rPr>
              <w:t>6</w:t>
            </w:r>
            <w:r w:rsidRPr="000047E1">
              <w:rPr>
                <w:bCs/>
                <w:noProof/>
                <w:webHidden/>
              </w:rPr>
              <w:fldChar w:fldCharType="end"/>
            </w:r>
          </w:hyperlink>
        </w:p>
        <w:p w14:paraId="6BD4BE91" w14:textId="77777777" w:rsidR="000047E1" w:rsidRPr="000047E1" w:rsidRDefault="000047E1" w:rsidP="000047E1">
          <w:pPr>
            <w:rPr>
              <w:noProof/>
            </w:rPr>
          </w:pPr>
        </w:p>
        <w:p w14:paraId="538783E0" w14:textId="75C4ECCA"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0" w:history="1">
            <w:r w:rsidRPr="000047E1">
              <w:rPr>
                <w:rStyle w:val="Hyperlink"/>
                <w:rFonts w:cs="Times New Roman"/>
                <w:bCs/>
                <w:noProof/>
              </w:rPr>
              <w:t>3.1 The Murder of Asad Shah: Incident Overview</w:t>
            </w:r>
            <w:r w:rsidRPr="000047E1">
              <w:rPr>
                <w:bCs/>
                <w:noProof/>
                <w:webHidden/>
              </w:rPr>
              <w:tab/>
            </w:r>
            <w:r w:rsidRPr="000047E1">
              <w:rPr>
                <w:bCs/>
                <w:noProof/>
                <w:webHidden/>
              </w:rPr>
              <w:fldChar w:fldCharType="begin"/>
            </w:r>
            <w:r w:rsidRPr="000047E1">
              <w:rPr>
                <w:bCs/>
                <w:noProof/>
                <w:webHidden/>
              </w:rPr>
              <w:instrText xml:space="preserve"> PAGEREF _Toc195958010 \h </w:instrText>
            </w:r>
            <w:r w:rsidRPr="000047E1">
              <w:rPr>
                <w:bCs/>
                <w:noProof/>
                <w:webHidden/>
              </w:rPr>
            </w:r>
            <w:r w:rsidRPr="000047E1">
              <w:rPr>
                <w:bCs/>
                <w:noProof/>
                <w:webHidden/>
              </w:rPr>
              <w:fldChar w:fldCharType="separate"/>
            </w:r>
            <w:r w:rsidR="0032739D">
              <w:rPr>
                <w:bCs/>
                <w:noProof/>
                <w:webHidden/>
              </w:rPr>
              <w:t>6</w:t>
            </w:r>
            <w:r w:rsidRPr="000047E1">
              <w:rPr>
                <w:bCs/>
                <w:noProof/>
                <w:webHidden/>
              </w:rPr>
              <w:fldChar w:fldCharType="end"/>
            </w:r>
          </w:hyperlink>
        </w:p>
        <w:p w14:paraId="10DAFBD9" w14:textId="533AB184"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1" w:history="1">
            <w:r w:rsidRPr="000047E1">
              <w:rPr>
                <w:rStyle w:val="Hyperlink"/>
                <w:rFonts w:cs="Times New Roman"/>
                <w:bCs/>
                <w:noProof/>
              </w:rPr>
              <w:t>3.2 The Contrasting Role of Digital Media in the Case</w:t>
            </w:r>
            <w:r w:rsidRPr="000047E1">
              <w:rPr>
                <w:bCs/>
                <w:noProof/>
                <w:webHidden/>
              </w:rPr>
              <w:tab/>
            </w:r>
            <w:r w:rsidRPr="000047E1">
              <w:rPr>
                <w:bCs/>
                <w:noProof/>
                <w:webHidden/>
              </w:rPr>
              <w:fldChar w:fldCharType="begin"/>
            </w:r>
            <w:r w:rsidRPr="000047E1">
              <w:rPr>
                <w:bCs/>
                <w:noProof/>
                <w:webHidden/>
              </w:rPr>
              <w:instrText xml:space="preserve"> PAGEREF _Toc195958011 \h </w:instrText>
            </w:r>
            <w:r w:rsidRPr="000047E1">
              <w:rPr>
                <w:bCs/>
                <w:noProof/>
                <w:webHidden/>
              </w:rPr>
            </w:r>
            <w:r w:rsidRPr="000047E1">
              <w:rPr>
                <w:bCs/>
                <w:noProof/>
                <w:webHidden/>
              </w:rPr>
              <w:fldChar w:fldCharType="separate"/>
            </w:r>
            <w:r w:rsidR="0032739D">
              <w:rPr>
                <w:bCs/>
                <w:noProof/>
                <w:webHidden/>
              </w:rPr>
              <w:t>7</w:t>
            </w:r>
            <w:r w:rsidRPr="000047E1">
              <w:rPr>
                <w:bCs/>
                <w:noProof/>
                <w:webHidden/>
              </w:rPr>
              <w:fldChar w:fldCharType="end"/>
            </w:r>
          </w:hyperlink>
        </w:p>
        <w:p w14:paraId="3BFC74A5" w14:textId="0AEFD072" w:rsidR="000047E1" w:rsidRDefault="000047E1">
          <w:pPr>
            <w:pStyle w:val="TOC1"/>
            <w:tabs>
              <w:tab w:val="right" w:leader="dot" w:pos="9062"/>
            </w:tabs>
            <w:rPr>
              <w:rStyle w:val="Hyperlink"/>
              <w:bCs/>
              <w:noProof/>
            </w:rPr>
          </w:pPr>
          <w:hyperlink w:anchor="_Toc195958012" w:history="1">
            <w:r w:rsidRPr="000047E1">
              <w:rPr>
                <w:rStyle w:val="Hyperlink"/>
                <w:bCs/>
                <w:noProof/>
              </w:rPr>
              <w:t>Section 4: Media Reporting and Ethical Journalism</w:t>
            </w:r>
            <w:r w:rsidRPr="000047E1">
              <w:rPr>
                <w:bCs/>
                <w:noProof/>
                <w:webHidden/>
              </w:rPr>
              <w:tab/>
            </w:r>
            <w:r w:rsidRPr="000047E1">
              <w:rPr>
                <w:bCs/>
                <w:noProof/>
                <w:webHidden/>
              </w:rPr>
              <w:fldChar w:fldCharType="begin"/>
            </w:r>
            <w:r w:rsidRPr="000047E1">
              <w:rPr>
                <w:bCs/>
                <w:noProof/>
                <w:webHidden/>
              </w:rPr>
              <w:instrText xml:space="preserve"> PAGEREF _Toc195958012 \h </w:instrText>
            </w:r>
            <w:r w:rsidRPr="000047E1">
              <w:rPr>
                <w:bCs/>
                <w:noProof/>
                <w:webHidden/>
              </w:rPr>
            </w:r>
            <w:r w:rsidRPr="000047E1">
              <w:rPr>
                <w:bCs/>
                <w:noProof/>
                <w:webHidden/>
              </w:rPr>
              <w:fldChar w:fldCharType="separate"/>
            </w:r>
            <w:r w:rsidR="0032739D">
              <w:rPr>
                <w:bCs/>
                <w:noProof/>
                <w:webHidden/>
              </w:rPr>
              <w:t>8</w:t>
            </w:r>
            <w:r w:rsidRPr="000047E1">
              <w:rPr>
                <w:bCs/>
                <w:noProof/>
                <w:webHidden/>
              </w:rPr>
              <w:fldChar w:fldCharType="end"/>
            </w:r>
          </w:hyperlink>
        </w:p>
        <w:p w14:paraId="1878635A" w14:textId="77777777" w:rsidR="000047E1" w:rsidRPr="000047E1" w:rsidRDefault="000047E1" w:rsidP="000047E1">
          <w:pPr>
            <w:rPr>
              <w:noProof/>
            </w:rPr>
          </w:pPr>
        </w:p>
        <w:p w14:paraId="5F13BC59" w14:textId="3684B23B"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3" w:history="1">
            <w:r w:rsidRPr="000047E1">
              <w:rPr>
                <w:rStyle w:val="Hyperlink"/>
                <w:rFonts w:cs="Times New Roman"/>
                <w:bCs/>
                <w:noProof/>
              </w:rPr>
              <w:t>4.1 Comparative Analysis of News Coverage</w:t>
            </w:r>
            <w:r w:rsidRPr="000047E1">
              <w:rPr>
                <w:bCs/>
                <w:noProof/>
                <w:webHidden/>
              </w:rPr>
              <w:tab/>
            </w:r>
            <w:r w:rsidRPr="000047E1">
              <w:rPr>
                <w:bCs/>
                <w:noProof/>
                <w:webHidden/>
              </w:rPr>
              <w:fldChar w:fldCharType="begin"/>
            </w:r>
            <w:r w:rsidRPr="000047E1">
              <w:rPr>
                <w:bCs/>
                <w:noProof/>
                <w:webHidden/>
              </w:rPr>
              <w:instrText xml:space="preserve"> PAGEREF _Toc195958013 \h </w:instrText>
            </w:r>
            <w:r w:rsidRPr="000047E1">
              <w:rPr>
                <w:bCs/>
                <w:noProof/>
                <w:webHidden/>
              </w:rPr>
            </w:r>
            <w:r w:rsidRPr="000047E1">
              <w:rPr>
                <w:bCs/>
                <w:noProof/>
                <w:webHidden/>
              </w:rPr>
              <w:fldChar w:fldCharType="separate"/>
            </w:r>
            <w:r w:rsidR="0032739D">
              <w:rPr>
                <w:bCs/>
                <w:noProof/>
                <w:webHidden/>
              </w:rPr>
              <w:t>8</w:t>
            </w:r>
            <w:r w:rsidRPr="000047E1">
              <w:rPr>
                <w:bCs/>
                <w:noProof/>
                <w:webHidden/>
              </w:rPr>
              <w:fldChar w:fldCharType="end"/>
            </w:r>
          </w:hyperlink>
        </w:p>
        <w:p w14:paraId="132D9D71" w14:textId="3B181DC9"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4" w:history="1">
            <w:r w:rsidRPr="000047E1">
              <w:rPr>
                <w:rStyle w:val="Hyperlink"/>
                <w:rFonts w:cs="Times New Roman"/>
                <w:bCs/>
                <w:noProof/>
              </w:rPr>
              <w:t>4.2 Media Framing and Ethical Journalism in Reporting of Shah’s Death</w:t>
            </w:r>
            <w:r w:rsidRPr="000047E1">
              <w:rPr>
                <w:bCs/>
                <w:noProof/>
                <w:webHidden/>
              </w:rPr>
              <w:tab/>
            </w:r>
            <w:r w:rsidRPr="000047E1">
              <w:rPr>
                <w:bCs/>
                <w:noProof/>
                <w:webHidden/>
              </w:rPr>
              <w:fldChar w:fldCharType="begin"/>
            </w:r>
            <w:r w:rsidRPr="000047E1">
              <w:rPr>
                <w:bCs/>
                <w:noProof/>
                <w:webHidden/>
              </w:rPr>
              <w:instrText xml:space="preserve"> PAGEREF _Toc195958014 \h </w:instrText>
            </w:r>
            <w:r w:rsidRPr="000047E1">
              <w:rPr>
                <w:bCs/>
                <w:noProof/>
                <w:webHidden/>
              </w:rPr>
            </w:r>
            <w:r w:rsidRPr="000047E1">
              <w:rPr>
                <w:bCs/>
                <w:noProof/>
                <w:webHidden/>
              </w:rPr>
              <w:fldChar w:fldCharType="separate"/>
            </w:r>
            <w:r w:rsidR="0032739D">
              <w:rPr>
                <w:bCs/>
                <w:noProof/>
                <w:webHidden/>
              </w:rPr>
              <w:t>9</w:t>
            </w:r>
            <w:r w:rsidRPr="000047E1">
              <w:rPr>
                <w:bCs/>
                <w:noProof/>
                <w:webHidden/>
              </w:rPr>
              <w:fldChar w:fldCharType="end"/>
            </w:r>
          </w:hyperlink>
        </w:p>
        <w:p w14:paraId="57FDBC3C" w14:textId="32B4F24A" w:rsidR="000047E1" w:rsidRDefault="000047E1">
          <w:pPr>
            <w:pStyle w:val="TOC1"/>
            <w:tabs>
              <w:tab w:val="right" w:leader="dot" w:pos="9062"/>
            </w:tabs>
            <w:rPr>
              <w:rStyle w:val="Hyperlink"/>
              <w:bCs/>
              <w:noProof/>
            </w:rPr>
          </w:pPr>
          <w:hyperlink w:anchor="_Toc195958015" w:history="1">
            <w:r w:rsidRPr="000047E1">
              <w:rPr>
                <w:rStyle w:val="Hyperlink"/>
                <w:bCs/>
                <w:noProof/>
              </w:rPr>
              <w:t>5. Media Impact, Literacy and Legacy</w:t>
            </w:r>
            <w:r w:rsidRPr="000047E1">
              <w:rPr>
                <w:bCs/>
                <w:noProof/>
                <w:webHidden/>
              </w:rPr>
              <w:tab/>
            </w:r>
            <w:r w:rsidRPr="000047E1">
              <w:rPr>
                <w:bCs/>
                <w:noProof/>
                <w:webHidden/>
              </w:rPr>
              <w:fldChar w:fldCharType="begin"/>
            </w:r>
            <w:r w:rsidRPr="000047E1">
              <w:rPr>
                <w:bCs/>
                <w:noProof/>
                <w:webHidden/>
              </w:rPr>
              <w:instrText xml:space="preserve"> PAGEREF _Toc195958015 \h </w:instrText>
            </w:r>
            <w:r w:rsidRPr="000047E1">
              <w:rPr>
                <w:bCs/>
                <w:noProof/>
                <w:webHidden/>
              </w:rPr>
            </w:r>
            <w:r w:rsidRPr="000047E1">
              <w:rPr>
                <w:bCs/>
                <w:noProof/>
                <w:webHidden/>
              </w:rPr>
              <w:fldChar w:fldCharType="separate"/>
            </w:r>
            <w:r w:rsidR="0032739D">
              <w:rPr>
                <w:bCs/>
                <w:noProof/>
                <w:webHidden/>
              </w:rPr>
              <w:t>11</w:t>
            </w:r>
            <w:r w:rsidRPr="000047E1">
              <w:rPr>
                <w:bCs/>
                <w:noProof/>
                <w:webHidden/>
              </w:rPr>
              <w:fldChar w:fldCharType="end"/>
            </w:r>
          </w:hyperlink>
        </w:p>
        <w:p w14:paraId="4F168955" w14:textId="77777777" w:rsidR="000047E1" w:rsidRPr="000047E1" w:rsidRDefault="000047E1" w:rsidP="000047E1">
          <w:pPr>
            <w:rPr>
              <w:noProof/>
            </w:rPr>
          </w:pPr>
        </w:p>
        <w:p w14:paraId="3C2B2EE0" w14:textId="75EBD4BA"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6" w:history="1">
            <w:r w:rsidRPr="000047E1">
              <w:rPr>
                <w:rStyle w:val="Hyperlink"/>
                <w:rFonts w:cs="Times New Roman"/>
                <w:bCs/>
                <w:noProof/>
              </w:rPr>
              <w:t>5.1 Media Impact on Policy and Government</w:t>
            </w:r>
            <w:r w:rsidRPr="000047E1">
              <w:rPr>
                <w:bCs/>
                <w:noProof/>
                <w:webHidden/>
              </w:rPr>
              <w:tab/>
            </w:r>
            <w:r w:rsidRPr="000047E1">
              <w:rPr>
                <w:bCs/>
                <w:noProof/>
                <w:webHidden/>
              </w:rPr>
              <w:fldChar w:fldCharType="begin"/>
            </w:r>
            <w:r w:rsidRPr="000047E1">
              <w:rPr>
                <w:bCs/>
                <w:noProof/>
                <w:webHidden/>
              </w:rPr>
              <w:instrText xml:space="preserve"> PAGEREF _Toc195958016 \h </w:instrText>
            </w:r>
            <w:r w:rsidRPr="000047E1">
              <w:rPr>
                <w:bCs/>
                <w:noProof/>
                <w:webHidden/>
              </w:rPr>
            </w:r>
            <w:r w:rsidRPr="000047E1">
              <w:rPr>
                <w:bCs/>
                <w:noProof/>
                <w:webHidden/>
              </w:rPr>
              <w:fldChar w:fldCharType="separate"/>
            </w:r>
            <w:r w:rsidR="0032739D">
              <w:rPr>
                <w:bCs/>
                <w:noProof/>
                <w:webHidden/>
              </w:rPr>
              <w:t>11</w:t>
            </w:r>
            <w:r w:rsidRPr="000047E1">
              <w:rPr>
                <w:bCs/>
                <w:noProof/>
                <w:webHidden/>
              </w:rPr>
              <w:fldChar w:fldCharType="end"/>
            </w:r>
          </w:hyperlink>
        </w:p>
        <w:p w14:paraId="5FB2227C" w14:textId="690FC5FC"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7" w:history="1">
            <w:r w:rsidRPr="000047E1">
              <w:rPr>
                <w:rStyle w:val="Hyperlink"/>
                <w:rFonts w:cs="Times New Roman"/>
                <w:bCs/>
                <w:noProof/>
              </w:rPr>
              <w:t>5.2 Media Literacy</w:t>
            </w:r>
            <w:r w:rsidRPr="000047E1">
              <w:rPr>
                <w:bCs/>
                <w:noProof/>
                <w:webHidden/>
              </w:rPr>
              <w:tab/>
            </w:r>
            <w:r w:rsidRPr="000047E1">
              <w:rPr>
                <w:bCs/>
                <w:noProof/>
                <w:webHidden/>
              </w:rPr>
              <w:fldChar w:fldCharType="begin"/>
            </w:r>
            <w:r w:rsidRPr="000047E1">
              <w:rPr>
                <w:bCs/>
                <w:noProof/>
                <w:webHidden/>
              </w:rPr>
              <w:instrText xml:space="preserve"> PAGEREF _Toc195958017 \h </w:instrText>
            </w:r>
            <w:r w:rsidRPr="000047E1">
              <w:rPr>
                <w:bCs/>
                <w:noProof/>
                <w:webHidden/>
              </w:rPr>
            </w:r>
            <w:r w:rsidRPr="000047E1">
              <w:rPr>
                <w:bCs/>
                <w:noProof/>
                <w:webHidden/>
              </w:rPr>
              <w:fldChar w:fldCharType="separate"/>
            </w:r>
            <w:r w:rsidR="0032739D">
              <w:rPr>
                <w:bCs/>
                <w:noProof/>
                <w:webHidden/>
              </w:rPr>
              <w:t>11</w:t>
            </w:r>
            <w:r w:rsidRPr="000047E1">
              <w:rPr>
                <w:bCs/>
                <w:noProof/>
                <w:webHidden/>
              </w:rPr>
              <w:fldChar w:fldCharType="end"/>
            </w:r>
          </w:hyperlink>
        </w:p>
        <w:p w14:paraId="4FE1EA74" w14:textId="2184A541" w:rsidR="000047E1" w:rsidRPr="000047E1" w:rsidRDefault="000047E1">
          <w:pPr>
            <w:pStyle w:val="TOC2"/>
            <w:rPr>
              <w:rFonts w:asciiTheme="minorHAnsi" w:eastAsiaTheme="minorEastAsia" w:hAnsiTheme="minorHAnsi"/>
              <w:bCs/>
              <w:noProof/>
              <w:kern w:val="2"/>
              <w:szCs w:val="24"/>
              <w:lang w:val="nl-NL" w:eastAsia="nl-NL"/>
              <w14:ligatures w14:val="standardContextual"/>
            </w:rPr>
          </w:pPr>
          <w:hyperlink w:anchor="_Toc195958018" w:history="1">
            <w:r w:rsidRPr="000047E1">
              <w:rPr>
                <w:rStyle w:val="Hyperlink"/>
                <w:rFonts w:cs="Times New Roman"/>
                <w:bCs/>
                <w:noProof/>
              </w:rPr>
              <w:t>5.3 The Legacy of Asad Shah</w:t>
            </w:r>
            <w:r w:rsidRPr="000047E1">
              <w:rPr>
                <w:bCs/>
                <w:noProof/>
                <w:webHidden/>
              </w:rPr>
              <w:tab/>
            </w:r>
            <w:r w:rsidRPr="000047E1">
              <w:rPr>
                <w:bCs/>
                <w:noProof/>
                <w:webHidden/>
              </w:rPr>
              <w:fldChar w:fldCharType="begin"/>
            </w:r>
            <w:r w:rsidRPr="000047E1">
              <w:rPr>
                <w:bCs/>
                <w:noProof/>
                <w:webHidden/>
              </w:rPr>
              <w:instrText xml:space="preserve"> PAGEREF _Toc195958018 \h </w:instrText>
            </w:r>
            <w:r w:rsidRPr="000047E1">
              <w:rPr>
                <w:bCs/>
                <w:noProof/>
                <w:webHidden/>
              </w:rPr>
            </w:r>
            <w:r w:rsidRPr="000047E1">
              <w:rPr>
                <w:bCs/>
                <w:noProof/>
                <w:webHidden/>
              </w:rPr>
              <w:fldChar w:fldCharType="separate"/>
            </w:r>
            <w:r w:rsidR="0032739D">
              <w:rPr>
                <w:bCs/>
                <w:noProof/>
                <w:webHidden/>
              </w:rPr>
              <w:t>12</w:t>
            </w:r>
            <w:r w:rsidRPr="000047E1">
              <w:rPr>
                <w:bCs/>
                <w:noProof/>
                <w:webHidden/>
              </w:rPr>
              <w:fldChar w:fldCharType="end"/>
            </w:r>
          </w:hyperlink>
        </w:p>
        <w:p w14:paraId="28EC4433" w14:textId="21D413F1" w:rsidR="000047E1" w:rsidRDefault="000047E1">
          <w:pPr>
            <w:pStyle w:val="TOC1"/>
            <w:tabs>
              <w:tab w:val="right" w:leader="dot" w:pos="9062"/>
            </w:tabs>
            <w:rPr>
              <w:rStyle w:val="Hyperlink"/>
              <w:bCs/>
              <w:noProof/>
            </w:rPr>
          </w:pPr>
          <w:hyperlink w:anchor="_Toc195958019" w:history="1">
            <w:r w:rsidRPr="000047E1">
              <w:rPr>
                <w:rStyle w:val="Hyperlink"/>
                <w:bCs/>
                <w:noProof/>
              </w:rPr>
              <w:t>Conclusion</w:t>
            </w:r>
            <w:r w:rsidRPr="000047E1">
              <w:rPr>
                <w:bCs/>
                <w:noProof/>
                <w:webHidden/>
              </w:rPr>
              <w:tab/>
            </w:r>
            <w:r w:rsidRPr="000047E1">
              <w:rPr>
                <w:bCs/>
                <w:noProof/>
                <w:webHidden/>
              </w:rPr>
              <w:fldChar w:fldCharType="begin"/>
            </w:r>
            <w:r w:rsidRPr="000047E1">
              <w:rPr>
                <w:bCs/>
                <w:noProof/>
                <w:webHidden/>
              </w:rPr>
              <w:instrText xml:space="preserve"> PAGEREF _Toc195958019 \h </w:instrText>
            </w:r>
            <w:r w:rsidRPr="000047E1">
              <w:rPr>
                <w:bCs/>
                <w:noProof/>
                <w:webHidden/>
              </w:rPr>
            </w:r>
            <w:r w:rsidRPr="000047E1">
              <w:rPr>
                <w:bCs/>
                <w:noProof/>
                <w:webHidden/>
              </w:rPr>
              <w:fldChar w:fldCharType="separate"/>
            </w:r>
            <w:r w:rsidR="0032739D">
              <w:rPr>
                <w:bCs/>
                <w:noProof/>
                <w:webHidden/>
              </w:rPr>
              <w:t>12</w:t>
            </w:r>
            <w:r w:rsidRPr="000047E1">
              <w:rPr>
                <w:bCs/>
                <w:noProof/>
                <w:webHidden/>
              </w:rPr>
              <w:fldChar w:fldCharType="end"/>
            </w:r>
          </w:hyperlink>
        </w:p>
        <w:p w14:paraId="32915363" w14:textId="77777777" w:rsidR="000047E1" w:rsidRPr="000047E1" w:rsidRDefault="000047E1" w:rsidP="000047E1">
          <w:pPr>
            <w:rPr>
              <w:noProof/>
            </w:rPr>
          </w:pPr>
        </w:p>
        <w:p w14:paraId="0B012D20" w14:textId="0CDA8DDE" w:rsidR="000047E1" w:rsidRPr="000047E1" w:rsidRDefault="000047E1">
          <w:pPr>
            <w:pStyle w:val="TOC1"/>
            <w:tabs>
              <w:tab w:val="right" w:leader="dot" w:pos="9062"/>
            </w:tabs>
            <w:rPr>
              <w:rFonts w:asciiTheme="minorHAnsi" w:eastAsiaTheme="minorEastAsia" w:hAnsiTheme="minorHAnsi"/>
              <w:bCs/>
              <w:noProof/>
              <w:kern w:val="2"/>
              <w:szCs w:val="24"/>
              <w:lang w:val="nl-NL" w:eastAsia="nl-NL"/>
              <w14:ligatures w14:val="standardContextual"/>
            </w:rPr>
          </w:pPr>
          <w:hyperlink w:anchor="_Toc195958020" w:history="1">
            <w:r w:rsidRPr="000047E1">
              <w:rPr>
                <w:rStyle w:val="Hyperlink"/>
                <w:bCs/>
                <w:noProof/>
              </w:rPr>
              <w:t>References</w:t>
            </w:r>
            <w:r w:rsidRPr="000047E1">
              <w:rPr>
                <w:bCs/>
                <w:noProof/>
                <w:webHidden/>
              </w:rPr>
              <w:tab/>
            </w:r>
            <w:r w:rsidRPr="000047E1">
              <w:rPr>
                <w:bCs/>
                <w:noProof/>
                <w:webHidden/>
              </w:rPr>
              <w:fldChar w:fldCharType="begin"/>
            </w:r>
            <w:r w:rsidRPr="000047E1">
              <w:rPr>
                <w:bCs/>
                <w:noProof/>
                <w:webHidden/>
              </w:rPr>
              <w:instrText xml:space="preserve"> PAGEREF _Toc195958020 \h </w:instrText>
            </w:r>
            <w:r w:rsidRPr="000047E1">
              <w:rPr>
                <w:bCs/>
                <w:noProof/>
                <w:webHidden/>
              </w:rPr>
            </w:r>
            <w:r w:rsidRPr="000047E1">
              <w:rPr>
                <w:bCs/>
                <w:noProof/>
                <w:webHidden/>
              </w:rPr>
              <w:fldChar w:fldCharType="separate"/>
            </w:r>
            <w:r w:rsidR="0032739D">
              <w:rPr>
                <w:bCs/>
                <w:noProof/>
                <w:webHidden/>
              </w:rPr>
              <w:t>13</w:t>
            </w:r>
            <w:r w:rsidRPr="000047E1">
              <w:rPr>
                <w:bCs/>
                <w:noProof/>
                <w:webHidden/>
              </w:rPr>
              <w:fldChar w:fldCharType="end"/>
            </w:r>
          </w:hyperlink>
        </w:p>
        <w:p w14:paraId="53DB426A" w14:textId="472CDADF" w:rsidR="002076AC" w:rsidRPr="00AF25DE" w:rsidRDefault="00AF25DE">
          <w:pPr>
            <w:rPr>
              <w:bCs/>
            </w:rPr>
          </w:pPr>
          <w:r w:rsidRPr="000047E1">
            <w:rPr>
              <w:rFonts w:ascii="Times New Roman" w:hAnsi="Times New Roman"/>
              <w:bCs/>
            </w:rPr>
            <w:fldChar w:fldCharType="end"/>
          </w:r>
        </w:p>
      </w:sdtContent>
    </w:sdt>
    <w:p w14:paraId="0396DA26" w14:textId="7588EE31" w:rsidR="003840BC" w:rsidRPr="00AF25DE" w:rsidRDefault="00C80405" w:rsidP="00C80405">
      <w:pPr>
        <w:rPr>
          <w:rFonts w:ascii="Times New Roman" w:hAnsi="Times New Roman" w:cs="Times New Roman"/>
          <w:bCs/>
          <w:szCs w:val="24"/>
        </w:rPr>
      </w:pPr>
      <w:r w:rsidRPr="00AF25DE">
        <w:rPr>
          <w:rFonts w:ascii="Times New Roman" w:hAnsi="Times New Roman" w:cs="Times New Roman"/>
          <w:bCs/>
          <w:szCs w:val="24"/>
        </w:rPr>
        <w:br w:type="page"/>
      </w:r>
    </w:p>
    <w:p w14:paraId="3A011B78" w14:textId="77777777" w:rsidR="00C80405" w:rsidRPr="00AF25DE" w:rsidRDefault="00C80405" w:rsidP="00C80405">
      <w:pPr>
        <w:rPr>
          <w:rFonts w:ascii="Times New Roman" w:hAnsi="Times New Roman" w:cs="Times New Roman"/>
          <w:bCs/>
          <w:szCs w:val="24"/>
        </w:rPr>
      </w:pPr>
    </w:p>
    <w:p w14:paraId="1245D477" w14:textId="01ADCCCF" w:rsidR="007775D7" w:rsidRPr="007D09BD" w:rsidRDefault="007775D7" w:rsidP="007D09BD">
      <w:pPr>
        <w:spacing w:line="480" w:lineRule="auto"/>
        <w:rPr>
          <w:rFonts w:ascii="Times New Roman" w:hAnsi="Times New Roman" w:cs="Times New Roman"/>
          <w:b/>
          <w:szCs w:val="24"/>
        </w:rPr>
      </w:pPr>
      <w:r w:rsidRPr="007D09BD">
        <w:rPr>
          <w:rFonts w:ascii="Times New Roman" w:hAnsi="Times New Roman" w:cs="Times New Roman"/>
          <w:b/>
          <w:szCs w:val="24"/>
        </w:rPr>
        <w:t>Abstract</w:t>
      </w:r>
    </w:p>
    <w:p w14:paraId="1BF4A43C" w14:textId="32A1C0E5"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In 2016, Asad Shah, an Ahmadi Muslim shopkeeper in Glasgow, was murdered, </w:t>
      </w:r>
      <w:r w:rsidR="00360861">
        <w:rPr>
          <w:rFonts w:ascii="Times New Roman" w:hAnsi="Times New Roman" w:cs="Times New Roman"/>
          <w:bCs/>
          <w:szCs w:val="24"/>
        </w:rPr>
        <w:t>marking</w:t>
      </w:r>
      <w:r w:rsidRPr="00AF25DE">
        <w:rPr>
          <w:rFonts w:ascii="Times New Roman" w:hAnsi="Times New Roman" w:cs="Times New Roman"/>
          <w:bCs/>
          <w:szCs w:val="24"/>
        </w:rPr>
        <w:t xml:space="preserve"> a </w:t>
      </w:r>
      <w:r w:rsidR="00360861">
        <w:rPr>
          <w:rFonts w:ascii="Times New Roman" w:hAnsi="Times New Roman" w:cs="Times New Roman"/>
          <w:bCs/>
          <w:szCs w:val="24"/>
        </w:rPr>
        <w:t>new</w:t>
      </w:r>
      <w:r w:rsidRPr="00AF25DE">
        <w:rPr>
          <w:rFonts w:ascii="Times New Roman" w:hAnsi="Times New Roman" w:cs="Times New Roman"/>
          <w:bCs/>
          <w:szCs w:val="24"/>
        </w:rPr>
        <w:t xml:space="preserve"> kind of sectarian-style religious tension in the city. Sectarianism in Glasgow was once predominantly </w:t>
      </w:r>
      <w:r w:rsidR="00280570">
        <w:rPr>
          <w:rFonts w:ascii="Times New Roman" w:hAnsi="Times New Roman" w:cs="Times New Roman"/>
          <w:bCs/>
          <w:szCs w:val="24"/>
        </w:rPr>
        <w:t>known</w:t>
      </w:r>
      <w:r w:rsidRPr="00AF25DE">
        <w:rPr>
          <w:rFonts w:ascii="Times New Roman" w:hAnsi="Times New Roman" w:cs="Times New Roman"/>
          <w:bCs/>
          <w:szCs w:val="24"/>
        </w:rPr>
        <w:t xml:space="preserve"> </w:t>
      </w:r>
      <w:r w:rsidR="00280570">
        <w:rPr>
          <w:rFonts w:ascii="Times New Roman" w:hAnsi="Times New Roman" w:cs="Times New Roman"/>
          <w:bCs/>
          <w:szCs w:val="24"/>
        </w:rPr>
        <w:t>for</w:t>
      </w:r>
      <w:r w:rsidRPr="00AF25DE">
        <w:rPr>
          <w:rFonts w:ascii="Times New Roman" w:hAnsi="Times New Roman" w:cs="Times New Roman"/>
          <w:bCs/>
          <w:szCs w:val="24"/>
        </w:rPr>
        <w:t xml:space="preserve"> </w:t>
      </w:r>
      <w:r w:rsidR="00280570">
        <w:rPr>
          <w:rFonts w:ascii="Times New Roman" w:hAnsi="Times New Roman" w:cs="Times New Roman"/>
          <w:bCs/>
          <w:szCs w:val="24"/>
        </w:rPr>
        <w:t>its</w:t>
      </w:r>
      <w:r w:rsidRPr="00AF25DE">
        <w:rPr>
          <w:rFonts w:ascii="Times New Roman" w:hAnsi="Times New Roman" w:cs="Times New Roman"/>
          <w:bCs/>
          <w:szCs w:val="24"/>
        </w:rPr>
        <w:t xml:space="preserve"> Christian Protestant-Catholic divide; however, the death of Asad Shah provides evidence of religious divisions shaped by differing psychologies and theologies within Islam</w:t>
      </w:r>
      <w:r w:rsidR="005C3199">
        <w:rPr>
          <w:rFonts w:ascii="Times New Roman" w:hAnsi="Times New Roman" w:cs="Times New Roman"/>
          <w:bCs/>
          <w:szCs w:val="24"/>
        </w:rPr>
        <w:t>, another religion practiced in the city</w:t>
      </w:r>
      <w:r w:rsidRPr="00AF25DE">
        <w:rPr>
          <w:rFonts w:ascii="Times New Roman" w:hAnsi="Times New Roman" w:cs="Times New Roman"/>
          <w:bCs/>
          <w:szCs w:val="24"/>
        </w:rPr>
        <w:t xml:space="preserve">. This paper examines the Sunni-Ahmadi divide and places the murder within the historical context of Scottish sectarianism, as well as religious and political tensions originating in </w:t>
      </w:r>
      <w:r w:rsidR="007553AF">
        <w:rPr>
          <w:rFonts w:ascii="Times New Roman" w:hAnsi="Times New Roman" w:cs="Times New Roman"/>
          <w:bCs/>
          <w:szCs w:val="24"/>
        </w:rPr>
        <w:t>Pakistan</w:t>
      </w:r>
      <w:r w:rsidR="003F67D6">
        <w:rPr>
          <w:rFonts w:ascii="Times New Roman" w:hAnsi="Times New Roman" w:cs="Times New Roman"/>
          <w:bCs/>
          <w:szCs w:val="24"/>
        </w:rPr>
        <w:t xml:space="preserve"> and carried forward to the United Kingdom through immigration</w:t>
      </w:r>
      <w:r w:rsidRPr="00AF25DE">
        <w:rPr>
          <w:rFonts w:ascii="Times New Roman" w:hAnsi="Times New Roman" w:cs="Times New Roman"/>
          <w:bCs/>
          <w:szCs w:val="24"/>
        </w:rPr>
        <w:t>. It explores how sectarian violence is shaped not only by theological disagreement, but also by fear, identity politics, and group-based hatred reflecting psychological patterns already seen in Protestant-Catholic tensions that marked Glasgow in the twentieth centur</w:t>
      </w:r>
      <w:r w:rsidR="00AD3876">
        <w:rPr>
          <w:rFonts w:ascii="Times New Roman" w:hAnsi="Times New Roman" w:cs="Times New Roman"/>
          <w:bCs/>
          <w:szCs w:val="24"/>
        </w:rPr>
        <w:t>y.</w:t>
      </w:r>
    </w:p>
    <w:p w14:paraId="583E8341" w14:textId="05D8749F" w:rsidR="00FF2857" w:rsidRPr="00AF25DE" w:rsidRDefault="007775D7" w:rsidP="00232DC8">
      <w:pPr>
        <w:spacing w:line="480" w:lineRule="auto"/>
        <w:jc w:val="both"/>
        <w:rPr>
          <w:rFonts w:ascii="Times New Roman" w:hAnsi="Times New Roman" w:cs="Times New Roman"/>
          <w:bCs/>
          <w:szCs w:val="24"/>
        </w:rPr>
        <w:sectPr w:rsidR="00FF2857" w:rsidRPr="00AF25DE" w:rsidSect="00DA34B4">
          <w:footerReference w:type="default" r:id="rId11"/>
          <w:footerReference w:type="first" r:id="rId12"/>
          <w:pgSz w:w="11906" w:h="16838"/>
          <w:pgMar w:top="1417" w:right="1417" w:bottom="1417" w:left="1417" w:header="708" w:footer="708" w:gutter="0"/>
          <w:pgNumType w:start="1"/>
          <w:cols w:space="708"/>
          <w:docGrid w:linePitch="360"/>
        </w:sectPr>
      </w:pPr>
      <w:r w:rsidRPr="00AF25DE">
        <w:rPr>
          <w:rFonts w:ascii="Times New Roman" w:hAnsi="Times New Roman" w:cs="Times New Roman"/>
          <w:bCs/>
          <w:szCs w:val="24"/>
        </w:rPr>
        <w:t>The paper also considers wider questions about sectarianism in the modern era, the role of digital space in shaping religious identities</w:t>
      </w:r>
      <w:r w:rsidR="00C41D00">
        <w:rPr>
          <w:rFonts w:ascii="Times New Roman" w:hAnsi="Times New Roman" w:cs="Times New Roman"/>
          <w:bCs/>
          <w:szCs w:val="24"/>
        </w:rPr>
        <w:t xml:space="preserve"> and </w:t>
      </w:r>
      <w:r w:rsidR="00E93CA1">
        <w:rPr>
          <w:rFonts w:ascii="Times New Roman" w:hAnsi="Times New Roman" w:cs="Times New Roman"/>
          <w:bCs/>
          <w:szCs w:val="24"/>
        </w:rPr>
        <w:t>how they are represented in the media.</w:t>
      </w:r>
    </w:p>
    <w:p w14:paraId="415FFEA7" w14:textId="596DE712" w:rsidR="007775D7" w:rsidRPr="00C64F01" w:rsidRDefault="007F3336" w:rsidP="007D09BD">
      <w:pPr>
        <w:pStyle w:val="Heading1"/>
        <w:rPr>
          <w:rFonts w:ascii="Times New Roman" w:hAnsi="Times New Roman"/>
          <w:sz w:val="24"/>
          <w:szCs w:val="24"/>
        </w:rPr>
      </w:pPr>
      <w:bookmarkStart w:id="0" w:name="_Toc195958004"/>
      <w:r w:rsidRPr="00C64F01">
        <w:rPr>
          <w:rFonts w:ascii="Times New Roman" w:hAnsi="Times New Roman"/>
          <w:sz w:val="24"/>
          <w:szCs w:val="24"/>
          <w:lang w:eastAsia="nl-NL"/>
        </w:rPr>
        <w:lastRenderedPageBreak/>
        <w:t>I</w:t>
      </w:r>
      <w:r w:rsidR="007775D7" w:rsidRPr="00C64F01">
        <w:rPr>
          <w:rFonts w:ascii="Times New Roman" w:hAnsi="Times New Roman"/>
          <w:sz w:val="24"/>
          <w:szCs w:val="24"/>
          <w:lang w:eastAsia="nl-NL"/>
        </w:rPr>
        <w:t>ntroduction</w:t>
      </w:r>
      <w:bookmarkEnd w:id="0"/>
    </w:p>
    <w:p w14:paraId="0188472F" w14:textId="489877DA" w:rsidR="00396BEC" w:rsidRDefault="007775D7" w:rsidP="00232DC8">
      <w:pPr>
        <w:spacing w:before="100" w:beforeAutospacing="1" w:after="100" w:afterAutospacing="1" w:line="480" w:lineRule="auto"/>
        <w:jc w:val="both"/>
        <w:rPr>
          <w:rFonts w:ascii="Times New Roman" w:hAnsi="Times New Roman" w:cs="Times New Roman"/>
          <w:bCs/>
          <w:szCs w:val="24"/>
        </w:rPr>
      </w:pPr>
      <w:r w:rsidRPr="00AF25DE">
        <w:rPr>
          <w:rFonts w:ascii="Times New Roman" w:eastAsia="Times New Roman" w:hAnsi="Times New Roman" w:cs="Times New Roman"/>
          <w:bCs/>
          <w:szCs w:val="24"/>
          <w:lang w:eastAsia="nl-NL"/>
        </w:rPr>
        <w:t>Sectarianism in Scotland has long been associated with the religious and political divide between Protestants and Catholics. In Glasgow, this historic divide left deep impressions, from segregated schooling and football culture to tribal affiliations, shaping perceptions of otherness used as a psychological construction of something threatening the dominant identity (Scottish Government, 2015).</w:t>
      </w:r>
      <w:r w:rsidR="00391F86">
        <w:rPr>
          <w:rFonts w:ascii="Times New Roman" w:eastAsia="Times New Roman" w:hAnsi="Times New Roman" w:cs="Times New Roman"/>
          <w:bCs/>
          <w:szCs w:val="24"/>
          <w:lang w:eastAsia="nl-NL"/>
        </w:rPr>
        <w:t xml:space="preserve"> Otherness</w:t>
      </w:r>
      <w:r w:rsidR="00FF3F92">
        <w:rPr>
          <w:rFonts w:ascii="Times New Roman" w:eastAsia="Times New Roman" w:hAnsi="Times New Roman" w:cs="Times New Roman"/>
          <w:bCs/>
          <w:szCs w:val="24"/>
          <w:lang w:eastAsia="nl-NL"/>
        </w:rPr>
        <w:t xml:space="preserve"> is defined in this essay as anything different from the dominant identit</w:t>
      </w:r>
      <w:r w:rsidR="004D5B01">
        <w:rPr>
          <w:rFonts w:ascii="Times New Roman" w:eastAsia="Times New Roman" w:hAnsi="Times New Roman" w:cs="Times New Roman"/>
          <w:bCs/>
          <w:szCs w:val="24"/>
          <w:lang w:eastAsia="nl-NL"/>
        </w:rPr>
        <w:t>y or opinion.</w:t>
      </w:r>
    </w:p>
    <w:p w14:paraId="3DE58B62" w14:textId="4A263F74" w:rsidR="00396BEC" w:rsidRDefault="007775D7" w:rsidP="00232DC8">
      <w:pPr>
        <w:spacing w:before="100" w:beforeAutospacing="1" w:after="100" w:afterAutospacing="1" w:line="480" w:lineRule="auto"/>
        <w:jc w:val="both"/>
        <w:rPr>
          <w:rFonts w:ascii="Times New Roman" w:hAnsi="Times New Roman" w:cs="Times New Roman"/>
          <w:bCs/>
          <w:szCs w:val="24"/>
        </w:rPr>
      </w:pPr>
      <w:r w:rsidRPr="00AF25DE">
        <w:rPr>
          <w:rFonts w:ascii="Times New Roman" w:eastAsia="Times New Roman" w:hAnsi="Times New Roman" w:cs="Times New Roman"/>
          <w:bCs/>
          <w:szCs w:val="24"/>
          <w:lang w:eastAsia="nl-NL"/>
        </w:rPr>
        <w:t>Against this backdrop, a new form of sectarianism emerged with the 2016 murder of Asad Shah, an Ahmadi Muslim shopkeeper</w:t>
      </w:r>
      <w:r w:rsidR="00A446BA">
        <w:rPr>
          <w:rFonts w:ascii="Times New Roman" w:eastAsia="Times New Roman" w:hAnsi="Times New Roman" w:cs="Times New Roman"/>
          <w:bCs/>
          <w:szCs w:val="24"/>
          <w:lang w:eastAsia="nl-NL"/>
        </w:rPr>
        <w:t xml:space="preserve"> living and working in Glasgow</w:t>
      </w:r>
      <w:r w:rsidRPr="00AF25DE">
        <w:rPr>
          <w:rFonts w:ascii="Times New Roman" w:eastAsia="Times New Roman" w:hAnsi="Times New Roman" w:cs="Times New Roman"/>
          <w:bCs/>
          <w:szCs w:val="24"/>
          <w:lang w:eastAsia="nl-NL"/>
        </w:rPr>
        <w:t xml:space="preserve">. Shah was killed by a Sunni Muslim man who viewed him as </w:t>
      </w:r>
      <w:r w:rsidR="001144DC">
        <w:rPr>
          <w:rFonts w:ascii="Times New Roman" w:eastAsia="Times New Roman" w:hAnsi="Times New Roman" w:cs="Times New Roman"/>
          <w:bCs/>
          <w:szCs w:val="24"/>
          <w:lang w:eastAsia="nl-NL"/>
        </w:rPr>
        <w:t>heretical based on a differing religious interpretation which will be examined later.</w:t>
      </w:r>
    </w:p>
    <w:p w14:paraId="2283ECE1" w14:textId="74495F9A" w:rsidR="007775D7" w:rsidRPr="00396BEC" w:rsidRDefault="007775D7" w:rsidP="00232DC8">
      <w:pPr>
        <w:spacing w:before="100" w:beforeAutospacing="1" w:after="100" w:afterAutospacing="1" w:line="480" w:lineRule="auto"/>
        <w:jc w:val="both"/>
        <w:rPr>
          <w:rFonts w:ascii="Times New Roman" w:hAnsi="Times New Roman" w:cs="Times New Roman"/>
          <w:bCs/>
          <w:szCs w:val="24"/>
        </w:rPr>
      </w:pPr>
      <w:r w:rsidRPr="00AF25DE">
        <w:rPr>
          <w:rFonts w:ascii="Times New Roman" w:eastAsia="Times New Roman" w:hAnsi="Times New Roman" w:cs="Times New Roman"/>
          <w:bCs/>
          <w:szCs w:val="24"/>
          <w:lang w:eastAsia="nl-NL"/>
        </w:rPr>
        <w:t>The similarities between historic Protestant-Catholic sectarianism and the Ahmadi-Sunni divide are more striking than they first appear. Though rooted in different theologies, both conflicts have been intensified by immigration, whether from nineteenth-century Ireland or modern-day Pakistan and shaped by unresolved questions of identity, belonging, and integration.</w:t>
      </w:r>
    </w:p>
    <w:p w14:paraId="60FB7983" w14:textId="479375DB" w:rsidR="00B23E77" w:rsidRPr="00AF25DE" w:rsidRDefault="007775D7" w:rsidP="00232DC8">
      <w:pPr>
        <w:spacing w:before="100" w:beforeAutospacing="1" w:after="100" w:afterAutospacing="1" w:line="480" w:lineRule="auto"/>
        <w:jc w:val="both"/>
        <w:rPr>
          <w:rFonts w:ascii="Times New Roman" w:eastAsia="Times New Roman" w:hAnsi="Times New Roman" w:cs="Times New Roman"/>
          <w:bCs/>
          <w:szCs w:val="24"/>
          <w:lang w:eastAsia="nl-NL"/>
        </w:rPr>
      </w:pPr>
      <w:r w:rsidRPr="00AF25DE">
        <w:rPr>
          <w:rFonts w:ascii="Times New Roman" w:eastAsia="Times New Roman" w:hAnsi="Times New Roman" w:cs="Times New Roman"/>
          <w:bCs/>
          <w:szCs w:val="24"/>
          <w:lang w:eastAsia="nl-NL"/>
        </w:rPr>
        <w:t xml:space="preserve">This paper </w:t>
      </w:r>
      <w:r w:rsidR="00BE6F2B">
        <w:rPr>
          <w:rFonts w:ascii="Times New Roman" w:eastAsia="Times New Roman" w:hAnsi="Times New Roman" w:cs="Times New Roman"/>
          <w:bCs/>
          <w:szCs w:val="24"/>
          <w:lang w:eastAsia="nl-NL"/>
        </w:rPr>
        <w:t>examines</w:t>
      </w:r>
      <w:r w:rsidRPr="00AF25DE">
        <w:rPr>
          <w:rFonts w:ascii="Times New Roman" w:eastAsia="Times New Roman" w:hAnsi="Times New Roman" w:cs="Times New Roman"/>
          <w:bCs/>
          <w:szCs w:val="24"/>
          <w:lang w:eastAsia="nl-NL"/>
        </w:rPr>
        <w:t xml:space="preserve"> the murder of Asad Shah in a broader context: exploring how religious identity is shaped in</w:t>
      </w:r>
      <w:r w:rsidR="00BE6F2B">
        <w:rPr>
          <w:rFonts w:ascii="Times New Roman" w:eastAsia="Times New Roman" w:hAnsi="Times New Roman" w:cs="Times New Roman"/>
          <w:bCs/>
          <w:szCs w:val="24"/>
          <w:lang w:eastAsia="nl-NL"/>
        </w:rPr>
        <w:t>side</w:t>
      </w:r>
      <w:r w:rsidRPr="00AF25DE">
        <w:rPr>
          <w:rFonts w:ascii="Times New Roman" w:eastAsia="Times New Roman" w:hAnsi="Times New Roman" w:cs="Times New Roman"/>
          <w:bCs/>
          <w:szCs w:val="24"/>
          <w:lang w:eastAsia="nl-NL"/>
        </w:rPr>
        <w:t xml:space="preserve"> diaspora, </w:t>
      </w:r>
      <w:r w:rsidR="00E853E7">
        <w:rPr>
          <w:rFonts w:ascii="Times New Roman" w:eastAsia="Times New Roman" w:hAnsi="Times New Roman" w:cs="Times New Roman"/>
          <w:bCs/>
          <w:szCs w:val="24"/>
          <w:lang w:eastAsia="nl-NL"/>
        </w:rPr>
        <w:t>the lack of understanding of religious</w:t>
      </w:r>
      <w:r w:rsidR="00430395">
        <w:rPr>
          <w:rFonts w:ascii="Times New Roman" w:eastAsia="Times New Roman" w:hAnsi="Times New Roman" w:cs="Times New Roman"/>
          <w:bCs/>
          <w:szCs w:val="24"/>
          <w:lang w:eastAsia="nl-NL"/>
        </w:rPr>
        <w:t xml:space="preserve"> minorities</w:t>
      </w:r>
      <w:r w:rsidRPr="00AF25DE">
        <w:rPr>
          <w:rFonts w:ascii="Times New Roman" w:eastAsia="Times New Roman" w:hAnsi="Times New Roman" w:cs="Times New Roman"/>
          <w:bCs/>
          <w:szCs w:val="24"/>
          <w:lang w:eastAsia="nl-NL"/>
        </w:rPr>
        <w:t xml:space="preserve"> </w:t>
      </w:r>
      <w:r w:rsidR="00CA369E">
        <w:rPr>
          <w:rFonts w:ascii="Times New Roman" w:eastAsia="Times New Roman" w:hAnsi="Times New Roman" w:cs="Times New Roman"/>
          <w:bCs/>
          <w:szCs w:val="24"/>
          <w:lang w:eastAsia="nl-NL"/>
        </w:rPr>
        <w:t>presented</w:t>
      </w:r>
      <w:r w:rsidRPr="00AF25DE">
        <w:rPr>
          <w:rFonts w:ascii="Times New Roman" w:eastAsia="Times New Roman" w:hAnsi="Times New Roman" w:cs="Times New Roman"/>
          <w:bCs/>
          <w:szCs w:val="24"/>
          <w:lang w:eastAsia="nl-NL"/>
        </w:rPr>
        <w:t xml:space="preserve"> in the media</w:t>
      </w:r>
      <w:r w:rsidR="00CA369E">
        <w:rPr>
          <w:rFonts w:ascii="Times New Roman" w:eastAsia="Times New Roman" w:hAnsi="Times New Roman" w:cs="Times New Roman"/>
          <w:bCs/>
          <w:szCs w:val="24"/>
          <w:lang w:eastAsia="nl-NL"/>
        </w:rPr>
        <w:t xml:space="preserve"> </w:t>
      </w:r>
      <w:r w:rsidRPr="00AF25DE">
        <w:rPr>
          <w:rFonts w:ascii="Times New Roman" w:eastAsia="Times New Roman" w:hAnsi="Times New Roman" w:cs="Times New Roman"/>
          <w:bCs/>
          <w:szCs w:val="24"/>
          <w:lang w:eastAsia="nl-NL"/>
        </w:rPr>
        <w:t xml:space="preserve"> and how digital space contributes to both </w:t>
      </w:r>
      <w:r w:rsidR="000F074E">
        <w:rPr>
          <w:rFonts w:ascii="Times New Roman" w:eastAsia="Times New Roman" w:hAnsi="Times New Roman" w:cs="Times New Roman"/>
          <w:bCs/>
          <w:szCs w:val="24"/>
          <w:lang w:eastAsia="nl-NL"/>
        </w:rPr>
        <w:t>unity</w:t>
      </w:r>
      <w:r w:rsidRPr="00AF25DE">
        <w:rPr>
          <w:rFonts w:ascii="Times New Roman" w:eastAsia="Times New Roman" w:hAnsi="Times New Roman" w:cs="Times New Roman"/>
          <w:bCs/>
          <w:szCs w:val="24"/>
          <w:lang w:eastAsia="nl-NL"/>
        </w:rPr>
        <w:t xml:space="preserve"> and division. </w:t>
      </w:r>
      <w:r w:rsidR="00DC1C8D">
        <w:rPr>
          <w:rFonts w:ascii="Times New Roman" w:eastAsia="Times New Roman" w:hAnsi="Times New Roman" w:cs="Times New Roman"/>
          <w:bCs/>
          <w:szCs w:val="24"/>
          <w:lang w:eastAsia="nl-NL"/>
        </w:rPr>
        <w:t xml:space="preserve"> </w:t>
      </w:r>
      <w:r w:rsidR="00F82321">
        <w:rPr>
          <w:rFonts w:ascii="Times New Roman" w:eastAsia="Times New Roman" w:hAnsi="Times New Roman" w:cs="Times New Roman"/>
          <w:bCs/>
          <w:szCs w:val="24"/>
          <w:lang w:eastAsia="nl-NL"/>
        </w:rPr>
        <w:t>A</w:t>
      </w:r>
      <w:r w:rsidRPr="00AF25DE">
        <w:rPr>
          <w:rFonts w:ascii="Times New Roman" w:eastAsia="Times New Roman" w:hAnsi="Times New Roman" w:cs="Times New Roman"/>
          <w:bCs/>
          <w:szCs w:val="24"/>
          <w:lang w:eastAsia="nl-NL"/>
        </w:rPr>
        <w:t>ttention is</w:t>
      </w:r>
      <w:r w:rsidR="00F82321">
        <w:rPr>
          <w:rFonts w:ascii="Times New Roman" w:eastAsia="Times New Roman" w:hAnsi="Times New Roman" w:cs="Times New Roman"/>
          <w:bCs/>
          <w:szCs w:val="24"/>
          <w:lang w:eastAsia="nl-NL"/>
        </w:rPr>
        <w:t xml:space="preserve"> also</w:t>
      </w:r>
      <w:r w:rsidRPr="00AF25DE">
        <w:rPr>
          <w:rFonts w:ascii="Times New Roman" w:eastAsia="Times New Roman" w:hAnsi="Times New Roman" w:cs="Times New Roman"/>
          <w:bCs/>
          <w:szCs w:val="24"/>
          <w:lang w:eastAsia="nl-NL"/>
        </w:rPr>
        <w:t xml:space="preserve"> given to media coverage of the murder and how its framing influence</w:t>
      </w:r>
      <w:r w:rsidR="009C27C8">
        <w:rPr>
          <w:rFonts w:ascii="Times New Roman" w:eastAsia="Times New Roman" w:hAnsi="Times New Roman" w:cs="Times New Roman"/>
          <w:bCs/>
          <w:szCs w:val="24"/>
          <w:lang w:eastAsia="nl-NL"/>
        </w:rPr>
        <w:t>d</w:t>
      </w:r>
      <w:r w:rsidRPr="00AF25DE">
        <w:rPr>
          <w:rFonts w:ascii="Times New Roman" w:eastAsia="Times New Roman" w:hAnsi="Times New Roman" w:cs="Times New Roman"/>
          <w:bCs/>
          <w:szCs w:val="24"/>
          <w:lang w:eastAsia="nl-NL"/>
        </w:rPr>
        <w:t xml:space="preserve"> public understandin</w:t>
      </w:r>
      <w:r w:rsidR="006A17EB" w:rsidRPr="00AF25DE">
        <w:rPr>
          <w:rFonts w:ascii="Times New Roman" w:eastAsia="Times New Roman" w:hAnsi="Times New Roman" w:cs="Times New Roman"/>
          <w:bCs/>
          <w:szCs w:val="24"/>
          <w:lang w:eastAsia="nl-NL"/>
        </w:rPr>
        <w:t>g.</w:t>
      </w:r>
    </w:p>
    <w:p w14:paraId="0C6F8ECA" w14:textId="3DF1A797" w:rsidR="006A17EB" w:rsidRPr="00AF25DE" w:rsidRDefault="006A17EB" w:rsidP="0004727D">
      <w:pPr>
        <w:spacing w:line="480" w:lineRule="auto"/>
        <w:rPr>
          <w:rFonts w:ascii="Times New Roman" w:eastAsia="Times New Roman" w:hAnsi="Times New Roman" w:cs="Times New Roman"/>
          <w:bCs/>
          <w:szCs w:val="24"/>
          <w:lang w:eastAsia="nl-NL"/>
        </w:rPr>
      </w:pPr>
      <w:r w:rsidRPr="00AF25DE">
        <w:rPr>
          <w:rFonts w:ascii="Times New Roman" w:eastAsia="Times New Roman" w:hAnsi="Times New Roman" w:cs="Times New Roman"/>
          <w:bCs/>
          <w:szCs w:val="24"/>
          <w:lang w:eastAsia="nl-NL"/>
        </w:rPr>
        <w:br w:type="page"/>
      </w:r>
    </w:p>
    <w:p w14:paraId="1E34A30A" w14:textId="2243245F" w:rsidR="007775D7" w:rsidRPr="00C64F01" w:rsidRDefault="007775D7" w:rsidP="002E58E7">
      <w:pPr>
        <w:pStyle w:val="Heading1"/>
        <w:rPr>
          <w:rFonts w:ascii="Times New Roman" w:hAnsi="Times New Roman"/>
          <w:sz w:val="24"/>
          <w:szCs w:val="24"/>
        </w:rPr>
      </w:pPr>
      <w:bookmarkStart w:id="1" w:name="_Toc195958005"/>
      <w:r w:rsidRPr="00C64F01">
        <w:rPr>
          <w:rFonts w:ascii="Times New Roman" w:hAnsi="Times New Roman"/>
          <w:sz w:val="24"/>
          <w:szCs w:val="24"/>
        </w:rPr>
        <w:lastRenderedPageBreak/>
        <w:t>Methodology</w:t>
      </w:r>
      <w:bookmarkEnd w:id="1"/>
    </w:p>
    <w:p w14:paraId="7173F9C1" w14:textId="77777777" w:rsidR="00E54A44" w:rsidRPr="00C64F01" w:rsidRDefault="00E54A44" w:rsidP="00E54A44">
      <w:pPr>
        <w:rPr>
          <w:rFonts w:ascii="Times New Roman" w:hAnsi="Times New Roman" w:cs="Times New Roman"/>
          <w:b/>
          <w:szCs w:val="24"/>
        </w:rPr>
      </w:pPr>
    </w:p>
    <w:p w14:paraId="43BBE6FF" w14:textId="76666274" w:rsidR="006D4B20"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This study uses an interpretative approach </w:t>
      </w:r>
      <w:r w:rsidR="00F82321">
        <w:rPr>
          <w:rFonts w:ascii="Times New Roman" w:hAnsi="Times New Roman" w:cs="Times New Roman"/>
          <w:bCs/>
          <w:szCs w:val="24"/>
        </w:rPr>
        <w:t>in cr</w:t>
      </w:r>
      <w:r w:rsidR="005A2835">
        <w:rPr>
          <w:rFonts w:ascii="Times New Roman" w:hAnsi="Times New Roman" w:cs="Times New Roman"/>
          <w:bCs/>
          <w:szCs w:val="24"/>
        </w:rPr>
        <w:t>eating a case study</w:t>
      </w:r>
      <w:r w:rsidR="00F82321">
        <w:rPr>
          <w:rFonts w:ascii="Times New Roman" w:hAnsi="Times New Roman" w:cs="Times New Roman"/>
          <w:bCs/>
          <w:szCs w:val="24"/>
        </w:rPr>
        <w:t xml:space="preserve"> of</w:t>
      </w:r>
      <w:r w:rsidRPr="00AF25DE">
        <w:rPr>
          <w:rFonts w:ascii="Times New Roman" w:hAnsi="Times New Roman" w:cs="Times New Roman"/>
          <w:bCs/>
          <w:szCs w:val="24"/>
        </w:rPr>
        <w:t xml:space="preserve"> the murder of Asad Shah </w:t>
      </w:r>
      <w:r w:rsidR="005A2835">
        <w:rPr>
          <w:rFonts w:ascii="Times New Roman" w:hAnsi="Times New Roman" w:cs="Times New Roman"/>
          <w:bCs/>
          <w:szCs w:val="24"/>
        </w:rPr>
        <w:t>examining</w:t>
      </w:r>
      <w:r w:rsidRPr="00AF25DE">
        <w:rPr>
          <w:rFonts w:ascii="Times New Roman" w:hAnsi="Times New Roman" w:cs="Times New Roman"/>
          <w:bCs/>
          <w:szCs w:val="24"/>
        </w:rPr>
        <w:t xml:space="preserve"> sectarian violence, diasporic identity, and media representation. The analysis is</w:t>
      </w:r>
      <w:r w:rsidR="00B2771B">
        <w:rPr>
          <w:rFonts w:ascii="Times New Roman" w:hAnsi="Times New Roman" w:cs="Times New Roman"/>
          <w:bCs/>
          <w:szCs w:val="24"/>
        </w:rPr>
        <w:t xml:space="preserve"> presented from </w:t>
      </w:r>
      <w:r w:rsidR="003D4E9B">
        <w:rPr>
          <w:rFonts w:ascii="Times New Roman" w:hAnsi="Times New Roman" w:cs="Times New Roman"/>
          <w:bCs/>
          <w:szCs w:val="24"/>
        </w:rPr>
        <w:t>two viewpoints</w:t>
      </w:r>
      <w:r w:rsidRPr="00AF25DE">
        <w:rPr>
          <w:rFonts w:ascii="Times New Roman" w:hAnsi="Times New Roman" w:cs="Times New Roman"/>
          <w:bCs/>
          <w:szCs w:val="24"/>
        </w:rPr>
        <w:t xml:space="preserve">: </w:t>
      </w:r>
      <w:r w:rsidR="000974D7">
        <w:rPr>
          <w:rFonts w:ascii="Times New Roman" w:hAnsi="Times New Roman" w:cs="Times New Roman"/>
          <w:bCs/>
          <w:szCs w:val="24"/>
        </w:rPr>
        <w:t xml:space="preserve">religious belief and </w:t>
      </w:r>
      <w:r w:rsidRPr="00AF25DE">
        <w:rPr>
          <w:rFonts w:ascii="Times New Roman" w:hAnsi="Times New Roman" w:cs="Times New Roman"/>
          <w:bCs/>
          <w:szCs w:val="24"/>
        </w:rPr>
        <w:t>identity construction in diaspora, particularly through digital space</w:t>
      </w:r>
      <w:r w:rsidR="006974AF">
        <w:rPr>
          <w:rFonts w:ascii="Times New Roman" w:hAnsi="Times New Roman" w:cs="Times New Roman"/>
          <w:bCs/>
          <w:szCs w:val="24"/>
        </w:rPr>
        <w:t xml:space="preserve"> </w:t>
      </w:r>
      <w:r w:rsidRPr="00AF25DE">
        <w:rPr>
          <w:rFonts w:ascii="Times New Roman" w:hAnsi="Times New Roman" w:cs="Times New Roman"/>
          <w:bCs/>
          <w:szCs w:val="24"/>
        </w:rPr>
        <w:t>and media framing</w:t>
      </w:r>
      <w:r w:rsidR="0033676F">
        <w:rPr>
          <w:rFonts w:ascii="Times New Roman" w:hAnsi="Times New Roman" w:cs="Times New Roman"/>
          <w:bCs/>
          <w:szCs w:val="24"/>
        </w:rPr>
        <w:t xml:space="preserve"> in how the story was reported</w:t>
      </w:r>
      <w:r w:rsidR="00074883">
        <w:rPr>
          <w:rFonts w:ascii="Times New Roman" w:hAnsi="Times New Roman" w:cs="Times New Roman"/>
          <w:bCs/>
          <w:szCs w:val="24"/>
        </w:rPr>
        <w:t>, presented</w:t>
      </w:r>
      <w:r w:rsidR="0033676F">
        <w:rPr>
          <w:rFonts w:ascii="Times New Roman" w:hAnsi="Times New Roman" w:cs="Times New Roman"/>
          <w:bCs/>
          <w:szCs w:val="24"/>
        </w:rPr>
        <w:t xml:space="preserve"> and perceived</w:t>
      </w:r>
      <w:r w:rsidRPr="00AF25DE">
        <w:rPr>
          <w:rFonts w:ascii="Times New Roman" w:hAnsi="Times New Roman" w:cs="Times New Roman"/>
          <w:bCs/>
          <w:szCs w:val="24"/>
        </w:rPr>
        <w:t xml:space="preserve">. </w:t>
      </w:r>
      <w:r w:rsidR="00390CA1">
        <w:rPr>
          <w:rFonts w:ascii="Times New Roman" w:hAnsi="Times New Roman" w:cs="Times New Roman"/>
          <w:bCs/>
          <w:szCs w:val="24"/>
        </w:rPr>
        <w:t xml:space="preserve"> </w:t>
      </w:r>
    </w:p>
    <w:p w14:paraId="3D9B1222" w14:textId="57323C2D" w:rsidR="006D4B20"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These </w:t>
      </w:r>
      <w:r w:rsidR="00DD7D07">
        <w:rPr>
          <w:rFonts w:ascii="Times New Roman" w:hAnsi="Times New Roman" w:cs="Times New Roman"/>
          <w:bCs/>
          <w:szCs w:val="24"/>
        </w:rPr>
        <w:t>two points</w:t>
      </w:r>
      <w:r w:rsidRPr="00AF25DE">
        <w:rPr>
          <w:rFonts w:ascii="Times New Roman" w:hAnsi="Times New Roman" w:cs="Times New Roman"/>
          <w:bCs/>
          <w:szCs w:val="24"/>
        </w:rPr>
        <w:t xml:space="preserve"> help to interpret how religious identity is </w:t>
      </w:r>
      <w:r w:rsidR="00100A51">
        <w:rPr>
          <w:rFonts w:ascii="Times New Roman" w:hAnsi="Times New Roman" w:cs="Times New Roman"/>
          <w:bCs/>
          <w:szCs w:val="24"/>
        </w:rPr>
        <w:t xml:space="preserve">lived, </w:t>
      </w:r>
      <w:r w:rsidR="005A1494">
        <w:rPr>
          <w:rFonts w:ascii="Times New Roman" w:hAnsi="Times New Roman" w:cs="Times New Roman"/>
          <w:bCs/>
          <w:szCs w:val="24"/>
        </w:rPr>
        <w:t>supported</w:t>
      </w:r>
      <w:r w:rsidRPr="00AF25DE">
        <w:rPr>
          <w:rFonts w:ascii="Times New Roman" w:hAnsi="Times New Roman" w:cs="Times New Roman"/>
          <w:bCs/>
          <w:szCs w:val="24"/>
        </w:rPr>
        <w:t>, and sometimes radicalised in diaspora communities, particularly when lived both locally and online</w:t>
      </w:r>
      <w:r w:rsidR="00875015">
        <w:rPr>
          <w:rFonts w:ascii="Times New Roman" w:hAnsi="Times New Roman" w:cs="Times New Roman"/>
          <w:bCs/>
          <w:szCs w:val="24"/>
        </w:rPr>
        <w:t xml:space="preserve"> with strong</w:t>
      </w:r>
      <w:r w:rsidR="00936075">
        <w:rPr>
          <w:rFonts w:ascii="Times New Roman" w:hAnsi="Times New Roman" w:cs="Times New Roman"/>
          <w:bCs/>
          <w:szCs w:val="24"/>
        </w:rPr>
        <w:t xml:space="preserve"> cultural</w:t>
      </w:r>
      <w:r w:rsidR="00875015">
        <w:rPr>
          <w:rFonts w:ascii="Times New Roman" w:hAnsi="Times New Roman" w:cs="Times New Roman"/>
          <w:bCs/>
          <w:szCs w:val="24"/>
        </w:rPr>
        <w:t xml:space="preserve"> ties to </w:t>
      </w:r>
      <w:r w:rsidR="00E73D83">
        <w:rPr>
          <w:rFonts w:ascii="Times New Roman" w:hAnsi="Times New Roman" w:cs="Times New Roman"/>
          <w:bCs/>
          <w:szCs w:val="24"/>
        </w:rPr>
        <w:t>other geographical places.</w:t>
      </w:r>
    </w:p>
    <w:p w14:paraId="0BD063B8" w14:textId="760A665D" w:rsidR="007775D7" w:rsidRPr="00AF25DE" w:rsidRDefault="007775D7" w:rsidP="00232DC8">
      <w:pPr>
        <w:spacing w:line="480" w:lineRule="auto"/>
        <w:jc w:val="both"/>
        <w:rPr>
          <w:rFonts w:ascii="Times New Roman" w:hAnsi="Times New Roman" w:cs="Times New Roman"/>
          <w:bCs/>
          <w:szCs w:val="24"/>
        </w:rPr>
        <w:sectPr w:rsidR="007775D7" w:rsidRPr="00AF25DE" w:rsidSect="00155D65">
          <w:footerReference w:type="default" r:id="rId13"/>
          <w:pgSz w:w="11906" w:h="16838"/>
          <w:pgMar w:top="1417" w:right="1417" w:bottom="1417" w:left="1417" w:header="708" w:footer="708" w:gutter="0"/>
          <w:pgNumType w:start="1"/>
          <w:cols w:space="708"/>
          <w:docGrid w:linePitch="360"/>
        </w:sectPr>
      </w:pPr>
      <w:r w:rsidRPr="00AF25DE">
        <w:rPr>
          <w:rFonts w:ascii="Times New Roman" w:hAnsi="Times New Roman" w:cs="Times New Roman"/>
          <w:bCs/>
          <w:szCs w:val="24"/>
        </w:rPr>
        <w:t>A</w:t>
      </w:r>
      <w:r w:rsidR="00936075">
        <w:rPr>
          <w:rFonts w:ascii="Times New Roman" w:hAnsi="Times New Roman" w:cs="Times New Roman"/>
          <w:bCs/>
          <w:szCs w:val="24"/>
        </w:rPr>
        <w:t xml:space="preserve">n </w:t>
      </w:r>
      <w:r w:rsidRPr="00AF25DE">
        <w:rPr>
          <w:rFonts w:ascii="Times New Roman" w:hAnsi="Times New Roman" w:cs="Times New Roman"/>
          <w:bCs/>
          <w:szCs w:val="24"/>
        </w:rPr>
        <w:t xml:space="preserve">analysis of selected media reports was used to </w:t>
      </w:r>
      <w:r w:rsidR="00524725">
        <w:rPr>
          <w:rFonts w:ascii="Times New Roman" w:hAnsi="Times New Roman" w:cs="Times New Roman"/>
          <w:bCs/>
          <w:szCs w:val="24"/>
        </w:rPr>
        <w:t>demonstrate</w:t>
      </w:r>
      <w:r w:rsidRPr="00AF25DE">
        <w:rPr>
          <w:rFonts w:ascii="Times New Roman" w:hAnsi="Times New Roman" w:cs="Times New Roman"/>
          <w:bCs/>
          <w:szCs w:val="24"/>
        </w:rPr>
        <w:t xml:space="preserve"> how the case was narrated and framed in both local and national </w:t>
      </w:r>
      <w:r w:rsidR="00524725">
        <w:rPr>
          <w:rFonts w:ascii="Times New Roman" w:hAnsi="Times New Roman" w:cs="Times New Roman"/>
          <w:bCs/>
          <w:szCs w:val="24"/>
        </w:rPr>
        <w:t>media</w:t>
      </w:r>
      <w:r w:rsidRPr="00AF25DE">
        <w:rPr>
          <w:rFonts w:ascii="Times New Roman" w:hAnsi="Times New Roman" w:cs="Times New Roman"/>
          <w:bCs/>
          <w:szCs w:val="24"/>
        </w:rPr>
        <w:t>. Attention was paid to language choices, headline construction</w:t>
      </w:r>
      <w:r w:rsidR="0063463F">
        <w:rPr>
          <w:rFonts w:ascii="Times New Roman" w:hAnsi="Times New Roman" w:cs="Times New Roman"/>
          <w:bCs/>
          <w:szCs w:val="24"/>
        </w:rPr>
        <w:t xml:space="preserve"> </w:t>
      </w:r>
      <w:r w:rsidRPr="00AF25DE">
        <w:rPr>
          <w:rFonts w:ascii="Times New Roman" w:hAnsi="Times New Roman" w:cs="Times New Roman"/>
          <w:bCs/>
          <w:szCs w:val="24"/>
        </w:rPr>
        <w:t>and whether or not the sectarian dimension was prominent. Rather than aiming for</w:t>
      </w:r>
      <w:r w:rsidR="00646435">
        <w:rPr>
          <w:rFonts w:ascii="Times New Roman" w:hAnsi="Times New Roman" w:cs="Times New Roman"/>
          <w:bCs/>
          <w:szCs w:val="24"/>
        </w:rPr>
        <w:t xml:space="preserve"> complete</w:t>
      </w:r>
      <w:r w:rsidRPr="00AF25DE">
        <w:rPr>
          <w:rFonts w:ascii="Times New Roman" w:hAnsi="Times New Roman" w:cs="Times New Roman"/>
          <w:bCs/>
          <w:szCs w:val="24"/>
        </w:rPr>
        <w:t xml:space="preserve"> coverage,</w:t>
      </w:r>
      <w:r w:rsidR="009E4FA9">
        <w:rPr>
          <w:rFonts w:ascii="Times New Roman" w:hAnsi="Times New Roman" w:cs="Times New Roman"/>
          <w:bCs/>
          <w:szCs w:val="24"/>
        </w:rPr>
        <w:t xml:space="preserve"> reports were c</w:t>
      </w:r>
      <w:r w:rsidR="00251310">
        <w:rPr>
          <w:rFonts w:ascii="Times New Roman" w:hAnsi="Times New Roman" w:cs="Times New Roman"/>
          <w:bCs/>
          <w:szCs w:val="24"/>
        </w:rPr>
        <w:t xml:space="preserve">hosen in order to give </w:t>
      </w:r>
      <w:r w:rsidR="0063463F">
        <w:rPr>
          <w:rFonts w:ascii="Times New Roman" w:hAnsi="Times New Roman" w:cs="Times New Roman"/>
          <w:bCs/>
          <w:szCs w:val="24"/>
        </w:rPr>
        <w:t>depth</w:t>
      </w:r>
      <w:r w:rsidRPr="00AF25DE">
        <w:rPr>
          <w:rFonts w:ascii="Times New Roman" w:hAnsi="Times New Roman" w:cs="Times New Roman"/>
          <w:bCs/>
          <w:szCs w:val="24"/>
        </w:rPr>
        <w:t xml:space="preserve"> aiming to draw connections between media framing, identity dynamics, and public perception</w:t>
      </w:r>
      <w:r w:rsidR="00552772">
        <w:rPr>
          <w:rFonts w:ascii="Times New Roman" w:hAnsi="Times New Roman" w:cs="Times New Roman"/>
          <w:bCs/>
          <w:szCs w:val="24"/>
        </w:rPr>
        <w:t>.</w:t>
      </w:r>
    </w:p>
    <w:p w14:paraId="0F94EEC0" w14:textId="77777777" w:rsidR="00197F14" w:rsidRPr="00AF25DE" w:rsidRDefault="00197F14" w:rsidP="00232DC8">
      <w:pPr>
        <w:spacing w:line="480" w:lineRule="auto"/>
        <w:jc w:val="both"/>
        <w:rPr>
          <w:rFonts w:ascii="Times New Roman" w:hAnsi="Times New Roman" w:cs="Times New Roman"/>
          <w:bCs/>
          <w:i/>
          <w:iCs/>
          <w:szCs w:val="24"/>
        </w:rPr>
      </w:pPr>
    </w:p>
    <w:p w14:paraId="6F380B71" w14:textId="6320BC28" w:rsidR="007775D7" w:rsidRPr="00AF25DE" w:rsidRDefault="007775D7" w:rsidP="00232DC8">
      <w:pPr>
        <w:spacing w:line="480" w:lineRule="auto"/>
        <w:jc w:val="both"/>
        <w:rPr>
          <w:rFonts w:ascii="Times New Roman" w:hAnsi="Times New Roman" w:cs="Times New Roman"/>
          <w:bCs/>
          <w:i/>
          <w:iCs/>
          <w:szCs w:val="24"/>
        </w:rPr>
      </w:pPr>
      <w:r w:rsidRPr="00AF25DE">
        <w:rPr>
          <w:rFonts w:ascii="Times New Roman" w:hAnsi="Times New Roman" w:cs="Times New Roman"/>
          <w:bCs/>
          <w:i/>
          <w:iCs/>
          <w:szCs w:val="24"/>
        </w:rPr>
        <w:t xml:space="preserve">“...a community able to express itself openly, without fear, whether in the mosque or elsewhere, should be a key element in efforts to prevent terrorism.” </w:t>
      </w:r>
    </w:p>
    <w:p w14:paraId="541BE629" w14:textId="77777777" w:rsidR="007775D7" w:rsidRPr="00AF25DE" w:rsidRDefault="007775D7" w:rsidP="00232DC8">
      <w:pPr>
        <w:spacing w:line="480" w:lineRule="auto"/>
        <w:jc w:val="both"/>
        <w:rPr>
          <w:rFonts w:ascii="Times New Roman" w:hAnsi="Times New Roman" w:cs="Times New Roman"/>
          <w:bCs/>
          <w:i/>
          <w:iCs/>
          <w:szCs w:val="24"/>
        </w:rPr>
      </w:pPr>
      <w:r w:rsidRPr="00AF25DE">
        <w:rPr>
          <w:rFonts w:ascii="Times New Roman" w:hAnsi="Times New Roman" w:cs="Times New Roman"/>
          <w:bCs/>
          <w:i/>
          <w:iCs/>
          <w:szCs w:val="24"/>
        </w:rPr>
        <w:t>(</w:t>
      </w:r>
      <w:proofErr w:type="spellStart"/>
      <w:r w:rsidRPr="00AF25DE">
        <w:rPr>
          <w:rFonts w:ascii="Times New Roman" w:hAnsi="Times New Roman" w:cs="Times New Roman"/>
          <w:bCs/>
          <w:i/>
          <w:iCs/>
          <w:szCs w:val="24"/>
        </w:rPr>
        <w:t>Kundnani</w:t>
      </w:r>
      <w:proofErr w:type="spellEnd"/>
      <w:r w:rsidRPr="00AF25DE">
        <w:rPr>
          <w:rFonts w:ascii="Times New Roman" w:hAnsi="Times New Roman" w:cs="Times New Roman"/>
          <w:bCs/>
          <w:i/>
          <w:iCs/>
          <w:szCs w:val="24"/>
        </w:rPr>
        <w:t>, 2014, p. 289)</w:t>
      </w:r>
    </w:p>
    <w:p w14:paraId="64267CF0" w14:textId="77777777" w:rsidR="003149DA" w:rsidRPr="00AF25DE" w:rsidRDefault="003149DA" w:rsidP="00232DC8">
      <w:pPr>
        <w:spacing w:line="480" w:lineRule="auto"/>
        <w:jc w:val="both"/>
        <w:rPr>
          <w:rFonts w:ascii="Times New Roman" w:hAnsi="Times New Roman" w:cs="Times New Roman"/>
          <w:bCs/>
          <w:i/>
          <w:iCs/>
          <w:szCs w:val="24"/>
        </w:rPr>
      </w:pPr>
    </w:p>
    <w:p w14:paraId="4D599354" w14:textId="77777777" w:rsidR="007775D7" w:rsidRPr="00C64F01" w:rsidRDefault="007775D7" w:rsidP="002F1A24">
      <w:pPr>
        <w:pStyle w:val="Heading1"/>
        <w:rPr>
          <w:rFonts w:ascii="Times New Roman" w:hAnsi="Times New Roman"/>
          <w:sz w:val="24"/>
          <w:szCs w:val="24"/>
        </w:rPr>
      </w:pPr>
      <w:bookmarkStart w:id="2" w:name="_Toc195958006"/>
      <w:r w:rsidRPr="00C64F01">
        <w:rPr>
          <w:rFonts w:ascii="Times New Roman" w:hAnsi="Times New Roman"/>
          <w:sz w:val="24"/>
          <w:szCs w:val="24"/>
        </w:rPr>
        <w:t>Section 2: Historical and Contemporary Sectarianism</w:t>
      </w:r>
      <w:bookmarkEnd w:id="2"/>
    </w:p>
    <w:p w14:paraId="71FDF956" w14:textId="77777777" w:rsidR="00EC7A1A" w:rsidRPr="00AF25DE" w:rsidRDefault="00EC7A1A" w:rsidP="00EC7A1A">
      <w:pPr>
        <w:rPr>
          <w:bCs/>
        </w:rPr>
      </w:pPr>
    </w:p>
    <w:p w14:paraId="0075CE98" w14:textId="77777777" w:rsidR="007775D7" w:rsidRPr="00C64F01" w:rsidRDefault="007775D7" w:rsidP="002F1A24">
      <w:pPr>
        <w:pStyle w:val="Heading2"/>
        <w:rPr>
          <w:rFonts w:ascii="Times New Roman" w:hAnsi="Times New Roman" w:cs="Times New Roman"/>
          <w:b/>
          <w:sz w:val="24"/>
          <w:szCs w:val="24"/>
        </w:rPr>
      </w:pPr>
      <w:bookmarkStart w:id="3" w:name="_Toc195958007"/>
      <w:r w:rsidRPr="00C64F01">
        <w:rPr>
          <w:rFonts w:ascii="Times New Roman" w:hAnsi="Times New Roman" w:cs="Times New Roman"/>
          <w:b/>
          <w:sz w:val="24"/>
          <w:szCs w:val="24"/>
        </w:rPr>
        <w:t>2.1 Historical Sectarianism: The Protestant-Catholic Divide in Southwest Scotland</w:t>
      </w:r>
      <w:bookmarkEnd w:id="3"/>
    </w:p>
    <w:p w14:paraId="5727C696" w14:textId="77777777" w:rsidR="00E85E12" w:rsidRPr="00C64F01" w:rsidRDefault="00E85E12" w:rsidP="00E85E12">
      <w:pPr>
        <w:rPr>
          <w:b/>
        </w:rPr>
      </w:pPr>
    </w:p>
    <w:p w14:paraId="161F022F" w14:textId="3D071730" w:rsidR="00416EEB" w:rsidRPr="00396BEC" w:rsidRDefault="007775D7" w:rsidP="00232DC8">
      <w:pPr>
        <w:spacing w:line="480" w:lineRule="auto"/>
        <w:jc w:val="both"/>
        <w:rPr>
          <w:rFonts w:ascii="Times New Roman" w:hAnsi="Times New Roman" w:cs="Times New Roman"/>
          <w:szCs w:val="24"/>
        </w:rPr>
      </w:pPr>
      <w:r w:rsidRPr="00AF25DE">
        <w:rPr>
          <w:rFonts w:ascii="Times New Roman" w:hAnsi="Times New Roman" w:cs="Times New Roman"/>
          <w:bCs/>
          <w:szCs w:val="24"/>
        </w:rPr>
        <w:t xml:space="preserve">Sectarianism in Southwest Scotland was historically shaped by  Irish immigration during the nineteenth and early twentieth centuries. These communities brought with them longstanding tensions tied to British colonialism, Irish nationalism, and the deep-rooted religious division between Catholics and Protestants (Bruce et al., 2004, p. 10). These imported tensions found </w:t>
      </w:r>
      <w:r w:rsidR="00831E59">
        <w:rPr>
          <w:rFonts w:ascii="Times New Roman" w:hAnsi="Times New Roman" w:cs="Times New Roman"/>
          <w:bCs/>
          <w:szCs w:val="24"/>
        </w:rPr>
        <w:t>a place</w:t>
      </w:r>
      <w:r w:rsidRPr="00AF25DE">
        <w:rPr>
          <w:rFonts w:ascii="Times New Roman" w:hAnsi="Times New Roman" w:cs="Times New Roman"/>
          <w:bCs/>
          <w:szCs w:val="24"/>
        </w:rPr>
        <w:t xml:space="preserve"> in working-class areas of Glasgow and beyond, where poverty, competition for work, and </w:t>
      </w:r>
      <w:r w:rsidR="00416EEB">
        <w:rPr>
          <w:rFonts w:ascii="Times New Roman" w:hAnsi="Times New Roman" w:cs="Times New Roman"/>
          <w:bCs/>
          <w:szCs w:val="24"/>
        </w:rPr>
        <w:t>a lack of information about other cultures or communities</w:t>
      </w:r>
      <w:r w:rsidRPr="00AF25DE">
        <w:rPr>
          <w:rFonts w:ascii="Times New Roman" w:hAnsi="Times New Roman" w:cs="Times New Roman"/>
          <w:bCs/>
          <w:szCs w:val="24"/>
        </w:rPr>
        <w:t xml:space="preserve"> often intensified conflict.</w:t>
      </w:r>
      <w:r w:rsidR="002A2D57">
        <w:rPr>
          <w:rFonts w:ascii="Times New Roman" w:hAnsi="Times New Roman" w:cs="Times New Roman"/>
          <w:bCs/>
          <w:szCs w:val="24"/>
        </w:rPr>
        <w:t xml:space="preserve"> </w:t>
      </w:r>
      <w:r w:rsidR="002A2D57" w:rsidRPr="00421356">
        <w:rPr>
          <w:rFonts w:ascii="Times New Roman" w:hAnsi="Times New Roman" w:cs="Times New Roman"/>
          <w:szCs w:val="24"/>
        </w:rPr>
        <w:t>“As late as 1923 the Church of Scotland could still publish a pamphlet entitled "The menace of the Irish race to our Scottish Nationality". The Irish were seen as drunken, idle, uncivilised and undermining the moral fibre of Scottish society” (Knox, n.d.).</w:t>
      </w:r>
    </w:p>
    <w:p w14:paraId="400F6D1E" w14:textId="5FB3F323"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Over time, political and religious differences became </w:t>
      </w:r>
      <w:r w:rsidR="00FA4C53">
        <w:rPr>
          <w:rFonts w:ascii="Times New Roman" w:hAnsi="Times New Roman" w:cs="Times New Roman"/>
          <w:bCs/>
          <w:szCs w:val="24"/>
        </w:rPr>
        <w:t>hardened outward</w:t>
      </w:r>
      <w:r w:rsidRPr="00AF25DE">
        <w:rPr>
          <w:rFonts w:ascii="Times New Roman" w:hAnsi="Times New Roman" w:cs="Times New Roman"/>
          <w:bCs/>
          <w:szCs w:val="24"/>
        </w:rPr>
        <w:t xml:space="preserve"> expressions of group identity. Sectarianism became a way of defining and defending community boundaries, not necessarily based on theological understanding</w:t>
      </w:r>
      <w:r w:rsidR="009D4555">
        <w:rPr>
          <w:rFonts w:ascii="Times New Roman" w:hAnsi="Times New Roman" w:cs="Times New Roman"/>
          <w:bCs/>
          <w:szCs w:val="24"/>
        </w:rPr>
        <w:t xml:space="preserve"> in a working-class community</w:t>
      </w:r>
      <w:r w:rsidRPr="00AF25DE">
        <w:rPr>
          <w:rFonts w:ascii="Times New Roman" w:hAnsi="Times New Roman" w:cs="Times New Roman"/>
          <w:bCs/>
          <w:szCs w:val="24"/>
        </w:rPr>
        <w:t xml:space="preserve">, but on inherited fears, loyalties, and social divides. Football clubs, schooling systems, and local employment </w:t>
      </w:r>
      <w:r w:rsidR="00A97818">
        <w:rPr>
          <w:rFonts w:ascii="Times New Roman" w:hAnsi="Times New Roman" w:cs="Times New Roman"/>
          <w:bCs/>
          <w:szCs w:val="24"/>
        </w:rPr>
        <w:t>availability</w:t>
      </w:r>
      <w:r w:rsidRPr="00AF25DE">
        <w:rPr>
          <w:rFonts w:ascii="Times New Roman" w:hAnsi="Times New Roman" w:cs="Times New Roman"/>
          <w:bCs/>
          <w:szCs w:val="24"/>
        </w:rPr>
        <w:t xml:space="preserve"> all became extensions of this cultural and religious divide</w:t>
      </w:r>
      <w:r w:rsidR="0056550B">
        <w:rPr>
          <w:rFonts w:ascii="Times New Roman" w:hAnsi="Times New Roman" w:cs="Times New Roman"/>
          <w:bCs/>
          <w:szCs w:val="24"/>
        </w:rPr>
        <w:t>.</w:t>
      </w:r>
      <w:r w:rsidRPr="00AF25DE">
        <w:rPr>
          <w:rFonts w:ascii="Times New Roman" w:hAnsi="Times New Roman" w:cs="Times New Roman"/>
          <w:bCs/>
          <w:szCs w:val="24"/>
        </w:rPr>
        <w:t xml:space="preserve"> As Gallagher (1987, pp. 1–6) notes, sectarianism functioned less as a doctrinal dispute and more as a system of exclusion.</w:t>
      </w:r>
    </w:p>
    <w:p w14:paraId="05441B09" w14:textId="3DC4B50E" w:rsidR="007775D7" w:rsidRPr="00396BEC" w:rsidRDefault="007775D7" w:rsidP="00232DC8">
      <w:pPr>
        <w:spacing w:line="480" w:lineRule="auto"/>
        <w:jc w:val="both"/>
        <w:rPr>
          <w:rFonts w:ascii="Times New Roman" w:hAnsi="Times New Roman" w:cs="Times New Roman"/>
          <w:szCs w:val="24"/>
        </w:rPr>
      </w:pPr>
      <w:r w:rsidRPr="00AF25DE">
        <w:rPr>
          <w:rFonts w:ascii="Times New Roman" w:hAnsi="Times New Roman" w:cs="Times New Roman"/>
          <w:bCs/>
          <w:szCs w:val="24"/>
        </w:rPr>
        <w:t>The transmission of sectarian identity relied on physical spaces and interpersonal relationships. Without digital media</w:t>
      </w:r>
      <w:r w:rsidR="000F5C34">
        <w:rPr>
          <w:rFonts w:ascii="Times New Roman" w:hAnsi="Times New Roman" w:cs="Times New Roman"/>
          <w:bCs/>
          <w:szCs w:val="24"/>
        </w:rPr>
        <w:t xml:space="preserve"> which had yet to be invented</w:t>
      </w:r>
      <w:r w:rsidRPr="00AF25DE">
        <w:rPr>
          <w:rFonts w:ascii="Times New Roman" w:hAnsi="Times New Roman" w:cs="Times New Roman"/>
          <w:bCs/>
          <w:szCs w:val="24"/>
        </w:rPr>
        <w:t xml:space="preserve">, beliefs and biases were shaped locally; in </w:t>
      </w:r>
      <w:r w:rsidRPr="00AF25DE">
        <w:rPr>
          <w:rFonts w:ascii="Times New Roman" w:hAnsi="Times New Roman" w:cs="Times New Roman"/>
          <w:bCs/>
          <w:szCs w:val="24"/>
        </w:rPr>
        <w:lastRenderedPageBreak/>
        <w:t xml:space="preserve">churches, schools, clubs, and streets. The psychological need for belonging was fulfilled in immediate social environments, and memories of division were preserved through oral storytelling, songs, and ballads that became intergenerational </w:t>
      </w:r>
      <w:r w:rsidR="002178C1">
        <w:rPr>
          <w:rFonts w:ascii="Times New Roman" w:hAnsi="Times New Roman" w:cs="Times New Roman"/>
          <w:bCs/>
          <w:szCs w:val="24"/>
        </w:rPr>
        <w:t>expressions</w:t>
      </w:r>
      <w:r w:rsidRPr="00AF25DE">
        <w:rPr>
          <w:rFonts w:ascii="Times New Roman" w:hAnsi="Times New Roman" w:cs="Times New Roman"/>
          <w:bCs/>
          <w:szCs w:val="24"/>
        </w:rPr>
        <w:t xml:space="preserve"> of grievance</w:t>
      </w:r>
      <w:r w:rsidR="00615CD1">
        <w:rPr>
          <w:rFonts w:ascii="Times New Roman" w:hAnsi="Times New Roman" w:cs="Times New Roman"/>
          <w:bCs/>
          <w:szCs w:val="24"/>
        </w:rPr>
        <w:t xml:space="preserve">. </w:t>
      </w:r>
      <w:r w:rsidR="00615CD1" w:rsidRPr="00421356">
        <w:rPr>
          <w:rFonts w:ascii="Times New Roman" w:hAnsi="Times New Roman" w:cs="Times New Roman"/>
          <w:szCs w:val="24"/>
        </w:rPr>
        <w:t xml:space="preserve">“For a genre of oral tradition to continue, pieces from the genre must be (1) retained within individuals so that they can be retold, (2) spread among individuals, and (3) handed down from older to younger individuals” (Rubin, 1995, p. 123). </w:t>
      </w:r>
    </w:p>
    <w:p w14:paraId="20CDDD79" w14:textId="0B852063"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Immigration, in this historical context, was not just a demographic shift but a </w:t>
      </w:r>
      <w:r w:rsidR="00E039BD">
        <w:rPr>
          <w:rFonts w:ascii="Times New Roman" w:hAnsi="Times New Roman" w:cs="Times New Roman"/>
          <w:bCs/>
          <w:szCs w:val="24"/>
        </w:rPr>
        <w:t>way of</w:t>
      </w:r>
      <w:r w:rsidRPr="00AF25DE">
        <w:rPr>
          <w:rFonts w:ascii="Times New Roman" w:hAnsi="Times New Roman" w:cs="Times New Roman"/>
          <w:bCs/>
          <w:szCs w:val="24"/>
        </w:rPr>
        <w:t xml:space="preserve"> </w:t>
      </w:r>
      <w:r w:rsidR="00E039BD">
        <w:rPr>
          <w:rFonts w:ascii="Times New Roman" w:hAnsi="Times New Roman" w:cs="Times New Roman"/>
          <w:bCs/>
          <w:szCs w:val="24"/>
        </w:rPr>
        <w:t>mov</w:t>
      </w:r>
      <w:r w:rsidR="00442A96">
        <w:rPr>
          <w:rFonts w:ascii="Times New Roman" w:hAnsi="Times New Roman" w:cs="Times New Roman"/>
          <w:bCs/>
          <w:szCs w:val="24"/>
        </w:rPr>
        <w:t>ing and replanting</w:t>
      </w:r>
      <w:r w:rsidR="007971C4">
        <w:rPr>
          <w:rFonts w:ascii="Times New Roman" w:hAnsi="Times New Roman" w:cs="Times New Roman"/>
          <w:bCs/>
          <w:szCs w:val="24"/>
        </w:rPr>
        <w:t xml:space="preserve"> bias, opinions and sectarianism</w:t>
      </w:r>
      <w:r w:rsidRPr="00AF25DE">
        <w:rPr>
          <w:rFonts w:ascii="Times New Roman" w:hAnsi="Times New Roman" w:cs="Times New Roman"/>
          <w:bCs/>
          <w:szCs w:val="24"/>
        </w:rPr>
        <w:t xml:space="preserve">. What arrived with the Irish community was not only labour and culture, but </w:t>
      </w:r>
      <w:r w:rsidR="006C56ED">
        <w:rPr>
          <w:rFonts w:ascii="Times New Roman" w:hAnsi="Times New Roman" w:cs="Times New Roman"/>
          <w:bCs/>
          <w:szCs w:val="24"/>
        </w:rPr>
        <w:t xml:space="preserve"> very powerful</w:t>
      </w:r>
      <w:r w:rsidRPr="00AF25DE">
        <w:rPr>
          <w:rFonts w:ascii="Times New Roman" w:hAnsi="Times New Roman" w:cs="Times New Roman"/>
          <w:bCs/>
          <w:szCs w:val="24"/>
        </w:rPr>
        <w:t xml:space="preserve"> unresolved political and religious animosities. In this way, migration became a carrier of ideological tension, one that was both shaped by, and </w:t>
      </w:r>
      <w:r w:rsidR="00A81A83">
        <w:rPr>
          <w:rFonts w:ascii="Times New Roman" w:hAnsi="Times New Roman" w:cs="Times New Roman"/>
          <w:bCs/>
          <w:szCs w:val="24"/>
        </w:rPr>
        <w:t xml:space="preserve">then </w:t>
      </w:r>
      <w:r w:rsidRPr="00AF25DE">
        <w:rPr>
          <w:rFonts w:ascii="Times New Roman" w:hAnsi="Times New Roman" w:cs="Times New Roman"/>
          <w:bCs/>
          <w:szCs w:val="24"/>
        </w:rPr>
        <w:t xml:space="preserve">further </w:t>
      </w:r>
      <w:r w:rsidR="007E3B85">
        <w:rPr>
          <w:rFonts w:ascii="Times New Roman" w:hAnsi="Times New Roman" w:cs="Times New Roman"/>
          <w:bCs/>
          <w:szCs w:val="24"/>
        </w:rPr>
        <w:t>integrated into</w:t>
      </w:r>
      <w:r w:rsidRPr="00AF25DE">
        <w:rPr>
          <w:rFonts w:ascii="Times New Roman" w:hAnsi="Times New Roman" w:cs="Times New Roman"/>
          <w:bCs/>
          <w:szCs w:val="24"/>
        </w:rPr>
        <w:t xml:space="preserve"> its new environmen</w:t>
      </w:r>
      <w:r w:rsidR="00F25DEC">
        <w:rPr>
          <w:rFonts w:ascii="Times New Roman" w:hAnsi="Times New Roman" w:cs="Times New Roman"/>
          <w:bCs/>
          <w:szCs w:val="24"/>
        </w:rPr>
        <w:t>t. This can be broadly compared to viral messaging</w:t>
      </w:r>
      <w:r w:rsidR="00724512">
        <w:rPr>
          <w:rFonts w:ascii="Times New Roman" w:hAnsi="Times New Roman" w:cs="Times New Roman"/>
          <w:bCs/>
          <w:szCs w:val="24"/>
        </w:rPr>
        <w:t xml:space="preserve"> in the modern digital age</w:t>
      </w:r>
      <w:r w:rsidR="00F25DEC">
        <w:rPr>
          <w:rFonts w:ascii="Times New Roman" w:hAnsi="Times New Roman" w:cs="Times New Roman"/>
          <w:bCs/>
          <w:szCs w:val="24"/>
        </w:rPr>
        <w:t xml:space="preserve"> but in a slower way and more concentrated to a particular geographical area rather than a</w:t>
      </w:r>
      <w:r w:rsidR="00724512">
        <w:rPr>
          <w:rFonts w:ascii="Times New Roman" w:hAnsi="Times New Roman" w:cs="Times New Roman"/>
          <w:bCs/>
          <w:szCs w:val="24"/>
        </w:rPr>
        <w:t xml:space="preserve"> group of people. </w:t>
      </w:r>
      <w:r w:rsidR="005B5EAA">
        <w:rPr>
          <w:rFonts w:ascii="Times New Roman" w:hAnsi="Times New Roman" w:cs="Times New Roman"/>
          <w:bCs/>
          <w:szCs w:val="24"/>
        </w:rPr>
        <w:t>This distinction is important when looking</w:t>
      </w:r>
      <w:r w:rsidR="00B54E4B">
        <w:rPr>
          <w:rFonts w:ascii="Times New Roman" w:hAnsi="Times New Roman" w:cs="Times New Roman"/>
          <w:bCs/>
          <w:szCs w:val="24"/>
        </w:rPr>
        <w:t xml:space="preserve"> at the </w:t>
      </w:r>
      <w:r w:rsidR="00E86417">
        <w:rPr>
          <w:rFonts w:ascii="Times New Roman" w:hAnsi="Times New Roman" w:cs="Times New Roman"/>
          <w:bCs/>
          <w:szCs w:val="24"/>
        </w:rPr>
        <w:t xml:space="preserve">persecuted </w:t>
      </w:r>
      <w:r w:rsidR="00B54E4B">
        <w:rPr>
          <w:rFonts w:ascii="Times New Roman" w:hAnsi="Times New Roman" w:cs="Times New Roman"/>
          <w:bCs/>
          <w:szCs w:val="24"/>
        </w:rPr>
        <w:t>Ahmadi Diaspora</w:t>
      </w:r>
      <w:r w:rsidR="00E86417">
        <w:rPr>
          <w:rFonts w:ascii="Times New Roman" w:hAnsi="Times New Roman" w:cs="Times New Roman"/>
          <w:bCs/>
          <w:szCs w:val="24"/>
        </w:rPr>
        <w:t xml:space="preserve"> throughout the world.</w:t>
      </w:r>
    </w:p>
    <w:p w14:paraId="4F3BDF27" w14:textId="77777777" w:rsidR="00200261" w:rsidRDefault="00200261" w:rsidP="00232DC8">
      <w:pPr>
        <w:spacing w:line="480" w:lineRule="auto"/>
        <w:jc w:val="both"/>
        <w:rPr>
          <w:rFonts w:ascii="Times New Roman" w:hAnsi="Times New Roman" w:cs="Times New Roman"/>
          <w:bCs/>
          <w:szCs w:val="24"/>
        </w:rPr>
      </w:pPr>
    </w:p>
    <w:p w14:paraId="4FC2C719" w14:textId="00F2296E" w:rsidR="006112CD" w:rsidRPr="00C64F01" w:rsidRDefault="007775D7" w:rsidP="002535D3">
      <w:pPr>
        <w:pStyle w:val="Heading2"/>
        <w:rPr>
          <w:rFonts w:ascii="Times New Roman" w:hAnsi="Times New Roman" w:cs="Times New Roman"/>
          <w:b/>
          <w:sz w:val="24"/>
          <w:szCs w:val="24"/>
        </w:rPr>
      </w:pPr>
      <w:bookmarkStart w:id="4" w:name="_Toc195958008"/>
      <w:r w:rsidRPr="00C64F01">
        <w:rPr>
          <w:rFonts w:ascii="Times New Roman" w:hAnsi="Times New Roman" w:cs="Times New Roman"/>
          <w:b/>
          <w:sz w:val="24"/>
          <w:szCs w:val="24"/>
        </w:rPr>
        <w:t>2.2 Modern Sectarianism: Islam and the Sunni-Ahmadi Divide</w:t>
      </w:r>
      <w:bookmarkEnd w:id="4"/>
    </w:p>
    <w:p w14:paraId="157EE42E" w14:textId="77777777" w:rsidR="005B37A3" w:rsidRPr="00C64F01" w:rsidRDefault="005B37A3" w:rsidP="005B37A3">
      <w:pPr>
        <w:rPr>
          <w:b/>
        </w:rPr>
      </w:pPr>
    </w:p>
    <w:p w14:paraId="2C27F2FF" w14:textId="77777777"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In recent years, Glasgow’s sectarian landscape has expanded to reflect new divisions, particularly within the Muslim population. The murder of Asad Shah in 2016, carried out by a Sunni Muslim man who viewed him as a heretic, brought attention to the long-standing theological and political tensions between Ahmadis and mainstream Sunni Islam (BBC News, 2016).</w:t>
      </w:r>
    </w:p>
    <w:p w14:paraId="13A1E81F" w14:textId="1CC1ADA8"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The Ahmadiyya movement, founded in British India in the late nineteenth century, diverges from mainstream Islam in its belief that Mirza Ghulam Ahmad was a Prophet and</w:t>
      </w:r>
      <w:r w:rsidR="00191DFB">
        <w:rPr>
          <w:rFonts w:ascii="Times New Roman" w:hAnsi="Times New Roman" w:cs="Times New Roman"/>
          <w:bCs/>
          <w:szCs w:val="24"/>
        </w:rPr>
        <w:t xml:space="preserve"> the</w:t>
      </w:r>
      <w:r w:rsidR="00D63D61">
        <w:rPr>
          <w:rFonts w:ascii="Times New Roman" w:hAnsi="Times New Roman" w:cs="Times New Roman"/>
          <w:bCs/>
          <w:szCs w:val="24"/>
        </w:rPr>
        <w:t xml:space="preserve"> foretold</w:t>
      </w:r>
      <w:r w:rsidRPr="00AF25DE">
        <w:rPr>
          <w:rFonts w:ascii="Times New Roman" w:hAnsi="Times New Roman" w:cs="Times New Roman"/>
          <w:bCs/>
          <w:szCs w:val="24"/>
        </w:rPr>
        <w:t xml:space="preserve"> Promised Messiah</w:t>
      </w:r>
      <w:r w:rsidR="00FB55A5">
        <w:rPr>
          <w:rFonts w:ascii="Times New Roman" w:hAnsi="Times New Roman" w:cs="Times New Roman"/>
          <w:bCs/>
          <w:szCs w:val="24"/>
        </w:rPr>
        <w:t xml:space="preserve">, </w:t>
      </w:r>
      <w:r w:rsidRPr="00AF25DE">
        <w:rPr>
          <w:rFonts w:ascii="Times New Roman" w:hAnsi="Times New Roman" w:cs="Times New Roman"/>
          <w:bCs/>
          <w:szCs w:val="24"/>
        </w:rPr>
        <w:t xml:space="preserve"> a claim considered heretical by </w:t>
      </w:r>
      <w:r w:rsidR="005E3E6D">
        <w:rPr>
          <w:rFonts w:ascii="Times New Roman" w:hAnsi="Times New Roman" w:cs="Times New Roman"/>
          <w:bCs/>
          <w:szCs w:val="24"/>
        </w:rPr>
        <w:t>other</w:t>
      </w:r>
      <w:r w:rsidRPr="00AF25DE">
        <w:rPr>
          <w:rFonts w:ascii="Times New Roman" w:hAnsi="Times New Roman" w:cs="Times New Roman"/>
          <w:bCs/>
          <w:szCs w:val="24"/>
        </w:rPr>
        <w:t xml:space="preserve"> Muslims (Friedmann, 2024). Today, Ahmadis face persecution in countries such as Pakistan, where they are legally declared non-</w:t>
      </w:r>
      <w:r w:rsidRPr="00AF25DE">
        <w:rPr>
          <w:rFonts w:ascii="Times New Roman" w:hAnsi="Times New Roman" w:cs="Times New Roman"/>
          <w:bCs/>
          <w:szCs w:val="24"/>
        </w:rPr>
        <w:lastRenderedPageBreak/>
        <w:t>Muslim and frequently subjected to discrimination and violence (House of Commons Library, 2024, pp. 2–4).</w:t>
      </w:r>
    </w:p>
    <w:p w14:paraId="4552ABAD" w14:textId="5D6D5014"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While the most acute sectarian tensions between Ahmadis and Sunnis have emerged in Pakistan, they are not confined t</w:t>
      </w:r>
      <w:r w:rsidR="002E5AA3">
        <w:rPr>
          <w:rFonts w:ascii="Times New Roman" w:hAnsi="Times New Roman" w:cs="Times New Roman"/>
          <w:bCs/>
          <w:szCs w:val="24"/>
        </w:rPr>
        <w:t>o one particular place</w:t>
      </w:r>
      <w:r w:rsidRPr="00AF25DE">
        <w:rPr>
          <w:rFonts w:ascii="Times New Roman" w:hAnsi="Times New Roman" w:cs="Times New Roman"/>
          <w:bCs/>
          <w:szCs w:val="24"/>
        </w:rPr>
        <w:t>. The global Ahmadiyya diaspora, inclu</w:t>
      </w:r>
      <w:r w:rsidR="00526861">
        <w:rPr>
          <w:rFonts w:ascii="Times New Roman" w:hAnsi="Times New Roman" w:cs="Times New Roman"/>
          <w:bCs/>
          <w:szCs w:val="24"/>
        </w:rPr>
        <w:t xml:space="preserve">ding </w:t>
      </w:r>
      <w:r w:rsidRPr="00AF25DE">
        <w:rPr>
          <w:rFonts w:ascii="Times New Roman" w:hAnsi="Times New Roman" w:cs="Times New Roman"/>
          <w:bCs/>
          <w:szCs w:val="24"/>
        </w:rPr>
        <w:t>the U</w:t>
      </w:r>
      <w:r w:rsidR="00526861">
        <w:rPr>
          <w:rFonts w:ascii="Times New Roman" w:hAnsi="Times New Roman" w:cs="Times New Roman"/>
          <w:bCs/>
          <w:szCs w:val="24"/>
        </w:rPr>
        <w:t>nited Kingdom (UK)</w:t>
      </w:r>
      <w:r w:rsidRPr="00AF25DE">
        <w:rPr>
          <w:rFonts w:ascii="Times New Roman" w:hAnsi="Times New Roman" w:cs="Times New Roman"/>
          <w:bCs/>
          <w:szCs w:val="24"/>
        </w:rPr>
        <w:t>, has carried with it both the trauma</w:t>
      </w:r>
      <w:r w:rsidR="0043149D">
        <w:rPr>
          <w:rFonts w:ascii="Times New Roman" w:hAnsi="Times New Roman" w:cs="Times New Roman"/>
          <w:bCs/>
          <w:szCs w:val="24"/>
        </w:rPr>
        <w:t>tic symptoms</w:t>
      </w:r>
      <w:r w:rsidRPr="00AF25DE">
        <w:rPr>
          <w:rFonts w:ascii="Times New Roman" w:hAnsi="Times New Roman" w:cs="Times New Roman"/>
          <w:bCs/>
          <w:szCs w:val="24"/>
        </w:rPr>
        <w:t xml:space="preserve"> of persecution and the persistence of theological hostility</w:t>
      </w:r>
      <w:r w:rsidR="0043149D">
        <w:rPr>
          <w:rFonts w:ascii="Times New Roman" w:hAnsi="Times New Roman" w:cs="Times New Roman"/>
          <w:bCs/>
          <w:szCs w:val="24"/>
        </w:rPr>
        <w:t xml:space="preserve"> from </w:t>
      </w:r>
      <w:r w:rsidR="00E21709">
        <w:rPr>
          <w:rFonts w:ascii="Times New Roman" w:hAnsi="Times New Roman" w:cs="Times New Roman"/>
          <w:bCs/>
          <w:szCs w:val="24"/>
        </w:rPr>
        <w:t>mainstream Islamic groups</w:t>
      </w:r>
      <w:r w:rsidRPr="00AF25DE">
        <w:rPr>
          <w:rFonts w:ascii="Times New Roman" w:hAnsi="Times New Roman" w:cs="Times New Roman"/>
          <w:bCs/>
          <w:szCs w:val="24"/>
        </w:rPr>
        <w:t xml:space="preserve">. Immigration from Pakistan; where anti-Ahmadi sentiment is </w:t>
      </w:r>
      <w:r w:rsidR="00A45D52">
        <w:rPr>
          <w:rFonts w:ascii="Times New Roman" w:hAnsi="Times New Roman" w:cs="Times New Roman"/>
          <w:bCs/>
          <w:szCs w:val="24"/>
        </w:rPr>
        <w:t>enshrined</w:t>
      </w:r>
      <w:r w:rsidRPr="00AF25DE">
        <w:rPr>
          <w:rFonts w:ascii="Times New Roman" w:hAnsi="Times New Roman" w:cs="Times New Roman"/>
          <w:bCs/>
          <w:szCs w:val="24"/>
        </w:rPr>
        <w:t xml:space="preserve"> in law; remains a key source of this tension in cities </w:t>
      </w:r>
      <w:r w:rsidR="00061FA2">
        <w:rPr>
          <w:rFonts w:ascii="Times New Roman" w:hAnsi="Times New Roman" w:cs="Times New Roman"/>
          <w:bCs/>
          <w:szCs w:val="24"/>
        </w:rPr>
        <w:t>around the UK</w:t>
      </w:r>
      <w:r w:rsidRPr="00AF25DE">
        <w:rPr>
          <w:rFonts w:ascii="Times New Roman" w:hAnsi="Times New Roman" w:cs="Times New Roman"/>
          <w:bCs/>
          <w:szCs w:val="24"/>
        </w:rPr>
        <w:t xml:space="preserve"> but it is embedded within a broader </w:t>
      </w:r>
      <w:r w:rsidR="00E21709">
        <w:rPr>
          <w:rFonts w:ascii="Times New Roman" w:hAnsi="Times New Roman" w:cs="Times New Roman"/>
          <w:bCs/>
          <w:szCs w:val="24"/>
        </w:rPr>
        <w:t>international</w:t>
      </w:r>
      <w:r w:rsidRPr="00AF25DE">
        <w:rPr>
          <w:rFonts w:ascii="Times New Roman" w:hAnsi="Times New Roman" w:cs="Times New Roman"/>
          <w:bCs/>
          <w:szCs w:val="24"/>
        </w:rPr>
        <w:t xml:space="preserve"> context</w:t>
      </w:r>
      <w:r w:rsidR="00E50D4F">
        <w:rPr>
          <w:rFonts w:ascii="Times New Roman" w:hAnsi="Times New Roman" w:cs="Times New Roman"/>
          <w:bCs/>
          <w:szCs w:val="24"/>
        </w:rPr>
        <w:t xml:space="preserve"> carried with immigration in much the same way as the Irish</w:t>
      </w:r>
      <w:r w:rsidR="00B9626E">
        <w:rPr>
          <w:rFonts w:ascii="Times New Roman" w:hAnsi="Times New Roman" w:cs="Times New Roman"/>
          <w:bCs/>
          <w:szCs w:val="24"/>
        </w:rPr>
        <w:t xml:space="preserve"> Immigration was carried to Scotland many years before but on a much larger global scale</w:t>
      </w:r>
      <w:r w:rsidR="00325FC3">
        <w:rPr>
          <w:rFonts w:ascii="Times New Roman" w:hAnsi="Times New Roman" w:cs="Times New Roman"/>
          <w:bCs/>
          <w:szCs w:val="24"/>
        </w:rPr>
        <w:t>.</w:t>
      </w:r>
      <w:r w:rsidR="00B9626E">
        <w:rPr>
          <w:rFonts w:ascii="Times New Roman" w:hAnsi="Times New Roman" w:cs="Times New Roman"/>
          <w:bCs/>
          <w:szCs w:val="24"/>
        </w:rPr>
        <w:t xml:space="preserve"> </w:t>
      </w:r>
    </w:p>
    <w:p w14:paraId="0F90F174" w14:textId="22F4CC77"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Reports have documented the presence of anti-Ahmadi literature in </w:t>
      </w:r>
      <w:r w:rsidR="00061FA2">
        <w:rPr>
          <w:rFonts w:ascii="Times New Roman" w:hAnsi="Times New Roman" w:cs="Times New Roman"/>
          <w:bCs/>
          <w:szCs w:val="24"/>
        </w:rPr>
        <w:t xml:space="preserve">UK </w:t>
      </w:r>
      <w:r w:rsidRPr="00AF25DE">
        <w:rPr>
          <w:rFonts w:ascii="Times New Roman" w:hAnsi="Times New Roman" w:cs="Times New Roman"/>
          <w:bCs/>
          <w:szCs w:val="24"/>
        </w:rPr>
        <w:t>mosques and on city streets (Mortimer, 2016; Leask, 2016), as well as hate-filled broadcasts targeting Ahmadis (Murphy, 2019). Ahmadis in Britain also report social ostracising and barriers to employment from within the larger Islamic community (BBC News, 2017).</w:t>
      </w:r>
    </w:p>
    <w:p w14:paraId="468BAE4E" w14:textId="525F38DB"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Unlike the Protestant-Catholic tensions that were largely localised and dependent on physical communities, modern sectarianism is sustained and even amplified by digital platforms. The internet offers access to hate sermons, ideological networks, and nationalistic identity formation; </w:t>
      </w:r>
      <w:r w:rsidRPr="00A40C62">
        <w:rPr>
          <w:rFonts w:ascii="Times New Roman" w:hAnsi="Times New Roman" w:cs="Times New Roman"/>
          <w:bCs/>
          <w:szCs w:val="24"/>
        </w:rPr>
        <w:t>all of which played a role in shaping the ideology that led to Asad Shah’s murder</w:t>
      </w:r>
      <w:r w:rsidR="00A40C62">
        <w:rPr>
          <w:rFonts w:ascii="Times New Roman" w:hAnsi="Times New Roman" w:cs="Times New Roman"/>
          <w:bCs/>
          <w:szCs w:val="24"/>
        </w:rPr>
        <w:t xml:space="preserve"> as will be examined later,</w:t>
      </w:r>
    </w:p>
    <w:p w14:paraId="4ACCA4A1" w14:textId="0C9B87AA" w:rsidR="00096BAD" w:rsidRDefault="00096BAD">
      <w:pPr>
        <w:rPr>
          <w:rFonts w:ascii="Times New Roman" w:hAnsi="Times New Roman" w:cs="Times New Roman"/>
          <w:bCs/>
          <w:szCs w:val="24"/>
        </w:rPr>
      </w:pPr>
      <w:r>
        <w:rPr>
          <w:rFonts w:ascii="Times New Roman" w:hAnsi="Times New Roman" w:cs="Times New Roman"/>
          <w:bCs/>
          <w:szCs w:val="24"/>
        </w:rPr>
        <w:br w:type="page"/>
      </w:r>
    </w:p>
    <w:p w14:paraId="45B04A84" w14:textId="77777777" w:rsidR="003149DA" w:rsidRPr="00AF25DE" w:rsidRDefault="003149DA" w:rsidP="00232DC8">
      <w:pPr>
        <w:spacing w:line="480" w:lineRule="auto"/>
        <w:jc w:val="both"/>
        <w:rPr>
          <w:rFonts w:ascii="Times New Roman" w:hAnsi="Times New Roman" w:cs="Times New Roman"/>
          <w:bCs/>
          <w:szCs w:val="24"/>
        </w:rPr>
      </w:pPr>
    </w:p>
    <w:p w14:paraId="6D5067DF" w14:textId="77777777" w:rsidR="007775D7" w:rsidRPr="00C64F01" w:rsidRDefault="007775D7" w:rsidP="00506956">
      <w:pPr>
        <w:pStyle w:val="Heading1"/>
        <w:rPr>
          <w:rFonts w:ascii="Times New Roman" w:hAnsi="Times New Roman"/>
          <w:sz w:val="24"/>
          <w:szCs w:val="24"/>
        </w:rPr>
      </w:pPr>
      <w:bookmarkStart w:id="5" w:name="_Toc195958009"/>
      <w:r w:rsidRPr="00C64F01">
        <w:rPr>
          <w:rFonts w:ascii="Times New Roman" w:hAnsi="Times New Roman"/>
          <w:sz w:val="24"/>
          <w:szCs w:val="24"/>
        </w:rPr>
        <w:t>3. Digital Sectarianism: The Ahmadi Experience and the Murder of Asad Shah</w:t>
      </w:r>
      <w:bookmarkEnd w:id="5"/>
    </w:p>
    <w:p w14:paraId="35512320" w14:textId="77777777" w:rsidR="005B37A3" w:rsidRPr="00C64F01" w:rsidRDefault="005B37A3" w:rsidP="005B37A3">
      <w:pPr>
        <w:rPr>
          <w:b/>
        </w:rPr>
      </w:pPr>
    </w:p>
    <w:p w14:paraId="40ADB865" w14:textId="13904442"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In the</w:t>
      </w:r>
      <w:r w:rsidR="00446308">
        <w:rPr>
          <w:rFonts w:ascii="Times New Roman" w:hAnsi="Times New Roman" w:cs="Times New Roman"/>
          <w:bCs/>
          <w:szCs w:val="24"/>
        </w:rPr>
        <w:t xml:space="preserve"> </w:t>
      </w:r>
      <w:r w:rsidRPr="00AF25DE">
        <w:rPr>
          <w:rFonts w:ascii="Times New Roman" w:hAnsi="Times New Roman" w:cs="Times New Roman"/>
          <w:bCs/>
          <w:szCs w:val="24"/>
        </w:rPr>
        <w:t>contemporary diaspora, religious identity is shaped not only through cultural inheritance or collective memory, but also through digital space and social media (Campbell, 2010, cited in Lundby, 2013, pp. 233–234). For minority religious communities such as the Ahmadis, digital platforms offer both visibility and vulnerability. The Ahmadiyya website hosts a transparent archive of teachings, lectures, and news (Al</w:t>
      </w:r>
      <w:r w:rsidR="006C4821">
        <w:rPr>
          <w:rFonts w:ascii="Times New Roman" w:hAnsi="Times New Roman" w:cs="Times New Roman"/>
          <w:bCs/>
          <w:szCs w:val="24"/>
        </w:rPr>
        <w:t xml:space="preserve"> </w:t>
      </w:r>
      <w:r w:rsidRPr="00AF25DE">
        <w:rPr>
          <w:rFonts w:ascii="Times New Roman" w:hAnsi="Times New Roman" w:cs="Times New Roman"/>
          <w:bCs/>
          <w:szCs w:val="24"/>
        </w:rPr>
        <w:t xml:space="preserve">Islam, </w:t>
      </w:r>
      <w:proofErr w:type="spellStart"/>
      <w:r w:rsidRPr="00AF25DE">
        <w:rPr>
          <w:rFonts w:ascii="Times New Roman" w:hAnsi="Times New Roman" w:cs="Times New Roman"/>
          <w:bCs/>
          <w:szCs w:val="24"/>
        </w:rPr>
        <w:t>n</w:t>
      </w:r>
      <w:r w:rsidR="00A67EDB">
        <w:rPr>
          <w:rFonts w:ascii="Times New Roman" w:hAnsi="Times New Roman" w:cs="Times New Roman"/>
          <w:bCs/>
          <w:szCs w:val="24"/>
        </w:rPr>
        <w:t>.d</w:t>
      </w:r>
      <w:proofErr w:type="spellEnd"/>
      <w:r w:rsidRPr="00AF25DE">
        <w:rPr>
          <w:rFonts w:ascii="Times New Roman" w:hAnsi="Times New Roman" w:cs="Times New Roman"/>
          <w:bCs/>
          <w:szCs w:val="24"/>
        </w:rPr>
        <w:t xml:space="preserve">), and its television channel broadcasts live events in multiple languages (MTA International, </w:t>
      </w:r>
      <w:r w:rsidR="00A67EDB">
        <w:rPr>
          <w:rFonts w:ascii="Times New Roman" w:hAnsi="Times New Roman" w:cs="Times New Roman"/>
          <w:bCs/>
          <w:szCs w:val="24"/>
        </w:rPr>
        <w:t>(</w:t>
      </w:r>
      <w:proofErr w:type="spellStart"/>
      <w:r w:rsidRPr="00AF25DE">
        <w:rPr>
          <w:rFonts w:ascii="Times New Roman" w:hAnsi="Times New Roman" w:cs="Times New Roman"/>
          <w:bCs/>
          <w:szCs w:val="24"/>
        </w:rPr>
        <w:t>n</w:t>
      </w:r>
      <w:r w:rsidR="00A67EDB">
        <w:rPr>
          <w:rFonts w:ascii="Times New Roman" w:hAnsi="Times New Roman" w:cs="Times New Roman"/>
          <w:bCs/>
          <w:szCs w:val="24"/>
        </w:rPr>
        <w:t>.d</w:t>
      </w:r>
      <w:proofErr w:type="spellEnd"/>
      <w:r w:rsidRPr="00AF25DE">
        <w:rPr>
          <w:rFonts w:ascii="Times New Roman" w:hAnsi="Times New Roman" w:cs="Times New Roman"/>
          <w:bCs/>
          <w:szCs w:val="24"/>
        </w:rPr>
        <w:t>).</w:t>
      </w:r>
    </w:p>
    <w:p w14:paraId="6387C132" w14:textId="1867EC23"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This transparency affirms the community’s beliefs and </w:t>
      </w:r>
      <w:r w:rsidR="006C4821">
        <w:rPr>
          <w:rFonts w:ascii="Times New Roman" w:hAnsi="Times New Roman" w:cs="Times New Roman"/>
          <w:bCs/>
          <w:szCs w:val="24"/>
        </w:rPr>
        <w:t>aids</w:t>
      </w:r>
      <w:r w:rsidRPr="00AF25DE">
        <w:rPr>
          <w:rFonts w:ascii="Times New Roman" w:hAnsi="Times New Roman" w:cs="Times New Roman"/>
          <w:bCs/>
          <w:szCs w:val="24"/>
        </w:rPr>
        <w:t xml:space="preserve"> public</w:t>
      </w:r>
      <w:r w:rsidR="006C4821">
        <w:rPr>
          <w:rFonts w:ascii="Times New Roman" w:hAnsi="Times New Roman" w:cs="Times New Roman"/>
          <w:bCs/>
          <w:szCs w:val="24"/>
        </w:rPr>
        <w:t xml:space="preserve"> theological</w:t>
      </w:r>
      <w:r w:rsidRPr="00AF25DE">
        <w:rPr>
          <w:rFonts w:ascii="Times New Roman" w:hAnsi="Times New Roman" w:cs="Times New Roman"/>
          <w:bCs/>
          <w:szCs w:val="24"/>
        </w:rPr>
        <w:t xml:space="preserve"> understanding, yet also exposes them to questioning, justification, and sectarian hostility  both by individuals</w:t>
      </w:r>
      <w:r w:rsidR="00C2180A">
        <w:rPr>
          <w:rFonts w:ascii="Times New Roman" w:hAnsi="Times New Roman" w:cs="Times New Roman"/>
          <w:bCs/>
          <w:szCs w:val="24"/>
        </w:rPr>
        <w:t xml:space="preserve">, the wider Islamic community in </w:t>
      </w:r>
      <w:r w:rsidRPr="00AF25DE">
        <w:rPr>
          <w:rFonts w:ascii="Times New Roman" w:hAnsi="Times New Roman" w:cs="Times New Roman"/>
          <w:bCs/>
          <w:szCs w:val="24"/>
        </w:rPr>
        <w:t>and by mainstream</w:t>
      </w:r>
      <w:r w:rsidR="001544BA">
        <w:rPr>
          <w:rFonts w:ascii="Times New Roman" w:hAnsi="Times New Roman" w:cs="Times New Roman"/>
          <w:bCs/>
          <w:szCs w:val="24"/>
        </w:rPr>
        <w:t xml:space="preserve"> and Islamic</w:t>
      </w:r>
      <w:r w:rsidRPr="00AF25DE">
        <w:rPr>
          <w:rFonts w:ascii="Times New Roman" w:hAnsi="Times New Roman" w:cs="Times New Roman"/>
          <w:bCs/>
          <w:szCs w:val="24"/>
        </w:rPr>
        <w:t xml:space="preserve"> media, where Ahmadi content often sits alongside dominant Islamic narratives</w:t>
      </w:r>
      <w:r w:rsidR="00EF1C4A">
        <w:rPr>
          <w:rFonts w:ascii="Times New Roman" w:hAnsi="Times New Roman" w:cs="Times New Roman"/>
          <w:bCs/>
          <w:szCs w:val="24"/>
        </w:rPr>
        <w:t xml:space="preserve"> or secular news</w:t>
      </w:r>
      <w:r w:rsidRPr="00AF25DE">
        <w:rPr>
          <w:rFonts w:ascii="Times New Roman" w:hAnsi="Times New Roman" w:cs="Times New Roman"/>
          <w:bCs/>
          <w:szCs w:val="24"/>
        </w:rPr>
        <w:t xml:space="preserve">. This marks the emergence of a new kind of digital identity within diaspora: one affirmed online, carrying emotional and psychological </w:t>
      </w:r>
      <w:r w:rsidR="009F4F9A">
        <w:rPr>
          <w:rFonts w:ascii="Times New Roman" w:hAnsi="Times New Roman" w:cs="Times New Roman"/>
          <w:bCs/>
          <w:szCs w:val="24"/>
        </w:rPr>
        <w:t>bearing</w:t>
      </w:r>
      <w:r w:rsidRPr="00AF25DE">
        <w:rPr>
          <w:rFonts w:ascii="Times New Roman" w:hAnsi="Times New Roman" w:cs="Times New Roman"/>
          <w:bCs/>
          <w:szCs w:val="24"/>
        </w:rPr>
        <w:t xml:space="preserve"> in the formation of what could be described as an</w:t>
      </w:r>
      <w:r w:rsidR="00454BCA">
        <w:rPr>
          <w:rFonts w:ascii="Times New Roman" w:hAnsi="Times New Roman" w:cs="Times New Roman"/>
          <w:bCs/>
          <w:szCs w:val="24"/>
        </w:rPr>
        <w:t xml:space="preserve"> ethereal identity, one which is constructed mentally</w:t>
      </w:r>
      <w:r w:rsidR="00032DEA">
        <w:rPr>
          <w:rFonts w:ascii="Times New Roman" w:hAnsi="Times New Roman" w:cs="Times New Roman"/>
          <w:bCs/>
          <w:szCs w:val="24"/>
        </w:rPr>
        <w:t xml:space="preserve"> and put forward into </w:t>
      </w:r>
      <w:r w:rsidR="00456CE6">
        <w:rPr>
          <w:rFonts w:ascii="Times New Roman" w:hAnsi="Times New Roman" w:cs="Times New Roman"/>
          <w:bCs/>
          <w:szCs w:val="24"/>
        </w:rPr>
        <w:t>a physical reality</w:t>
      </w:r>
      <w:r w:rsidR="00CF440D">
        <w:rPr>
          <w:rFonts w:ascii="Times New Roman" w:hAnsi="Times New Roman" w:cs="Times New Roman"/>
          <w:bCs/>
          <w:szCs w:val="24"/>
        </w:rPr>
        <w:t xml:space="preserve"> where it is lived out.</w:t>
      </w:r>
      <w:r w:rsidR="00456CE6">
        <w:rPr>
          <w:rFonts w:ascii="Times New Roman" w:hAnsi="Times New Roman" w:cs="Times New Roman"/>
          <w:bCs/>
          <w:szCs w:val="24"/>
        </w:rPr>
        <w:t xml:space="preserve"> </w:t>
      </w:r>
    </w:p>
    <w:p w14:paraId="6A0B9871" w14:textId="04E4D356"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Digital space functions as more than</w:t>
      </w:r>
      <w:r w:rsidR="009F4F9A">
        <w:rPr>
          <w:rFonts w:ascii="Times New Roman" w:hAnsi="Times New Roman" w:cs="Times New Roman"/>
          <w:bCs/>
          <w:szCs w:val="24"/>
        </w:rPr>
        <w:t xml:space="preserve"> simply an online archive</w:t>
      </w:r>
      <w:r w:rsidR="00687D59">
        <w:rPr>
          <w:rFonts w:ascii="Times New Roman" w:hAnsi="Times New Roman" w:cs="Times New Roman"/>
          <w:bCs/>
          <w:szCs w:val="24"/>
        </w:rPr>
        <w:t>,</w:t>
      </w:r>
      <w:r w:rsidRPr="00AF25DE">
        <w:rPr>
          <w:rFonts w:ascii="Times New Roman" w:hAnsi="Times New Roman" w:cs="Times New Roman"/>
          <w:bCs/>
          <w:szCs w:val="24"/>
        </w:rPr>
        <w:t xml:space="preserve">  it </w:t>
      </w:r>
      <w:r w:rsidR="00687D59">
        <w:rPr>
          <w:rFonts w:ascii="Times New Roman" w:hAnsi="Times New Roman" w:cs="Times New Roman"/>
          <w:bCs/>
          <w:szCs w:val="24"/>
        </w:rPr>
        <w:t>exists as</w:t>
      </w:r>
      <w:r w:rsidRPr="00AF25DE">
        <w:rPr>
          <w:rFonts w:ascii="Times New Roman" w:hAnsi="Times New Roman" w:cs="Times New Roman"/>
          <w:bCs/>
          <w:szCs w:val="24"/>
        </w:rPr>
        <w:t xml:space="preserve"> a realm where belief is expressed, </w:t>
      </w:r>
      <w:r w:rsidR="00510FE9">
        <w:rPr>
          <w:rFonts w:ascii="Times New Roman" w:hAnsi="Times New Roman" w:cs="Times New Roman"/>
          <w:bCs/>
          <w:szCs w:val="24"/>
        </w:rPr>
        <w:t xml:space="preserve">being and </w:t>
      </w:r>
      <w:r w:rsidRPr="00AF25DE">
        <w:rPr>
          <w:rFonts w:ascii="Times New Roman" w:hAnsi="Times New Roman" w:cs="Times New Roman"/>
          <w:bCs/>
          <w:szCs w:val="24"/>
        </w:rPr>
        <w:t xml:space="preserve">belonging is affirmed, and </w:t>
      </w:r>
      <w:r w:rsidR="00687D59">
        <w:rPr>
          <w:rFonts w:ascii="Times New Roman" w:hAnsi="Times New Roman" w:cs="Times New Roman"/>
          <w:bCs/>
          <w:szCs w:val="24"/>
        </w:rPr>
        <w:t>unity</w:t>
      </w:r>
      <w:r w:rsidRPr="00AF25DE">
        <w:rPr>
          <w:rFonts w:ascii="Times New Roman" w:hAnsi="Times New Roman" w:cs="Times New Roman"/>
          <w:bCs/>
          <w:szCs w:val="24"/>
        </w:rPr>
        <w:t xml:space="preserve"> is </w:t>
      </w:r>
      <w:r w:rsidR="00687D59">
        <w:rPr>
          <w:rFonts w:ascii="Times New Roman" w:hAnsi="Times New Roman" w:cs="Times New Roman"/>
          <w:bCs/>
          <w:szCs w:val="24"/>
        </w:rPr>
        <w:t>held</w:t>
      </w:r>
      <w:r w:rsidRPr="00AF25DE">
        <w:rPr>
          <w:rFonts w:ascii="Times New Roman" w:hAnsi="Times New Roman" w:cs="Times New Roman"/>
          <w:bCs/>
          <w:szCs w:val="24"/>
        </w:rPr>
        <w:t xml:space="preserve"> across borders. This is not just cultural preservation, but a distinct kind of digital belonging </w:t>
      </w:r>
      <w:r w:rsidR="00687D59">
        <w:rPr>
          <w:rFonts w:ascii="Times New Roman" w:hAnsi="Times New Roman" w:cs="Times New Roman"/>
          <w:bCs/>
          <w:szCs w:val="24"/>
        </w:rPr>
        <w:t>where ethereal identities meet</w:t>
      </w:r>
      <w:r w:rsidR="00510FE9">
        <w:rPr>
          <w:rFonts w:ascii="Times New Roman" w:hAnsi="Times New Roman" w:cs="Times New Roman"/>
          <w:bCs/>
          <w:szCs w:val="24"/>
        </w:rPr>
        <w:t>.</w:t>
      </w:r>
    </w:p>
    <w:p w14:paraId="1F7948CB" w14:textId="77777777" w:rsidR="003149DA" w:rsidRPr="00AF25DE" w:rsidRDefault="003149DA" w:rsidP="00232DC8">
      <w:pPr>
        <w:spacing w:line="480" w:lineRule="auto"/>
        <w:jc w:val="both"/>
        <w:rPr>
          <w:rFonts w:ascii="Times New Roman" w:hAnsi="Times New Roman" w:cs="Times New Roman"/>
          <w:bCs/>
          <w:szCs w:val="24"/>
        </w:rPr>
      </w:pPr>
    </w:p>
    <w:p w14:paraId="59E41BDD" w14:textId="77777777" w:rsidR="007775D7" w:rsidRPr="00C64F01" w:rsidRDefault="007775D7" w:rsidP="00D15F25">
      <w:pPr>
        <w:pStyle w:val="Heading2"/>
        <w:rPr>
          <w:rFonts w:ascii="Times New Roman" w:hAnsi="Times New Roman" w:cs="Times New Roman"/>
          <w:b/>
          <w:sz w:val="24"/>
          <w:szCs w:val="24"/>
        </w:rPr>
      </w:pPr>
      <w:bookmarkStart w:id="6" w:name="_Toc195958010"/>
      <w:r w:rsidRPr="00C64F01">
        <w:rPr>
          <w:rFonts w:ascii="Times New Roman" w:hAnsi="Times New Roman" w:cs="Times New Roman"/>
          <w:b/>
          <w:sz w:val="24"/>
          <w:szCs w:val="24"/>
        </w:rPr>
        <w:t>3.1 The Murder of Asad Shah: Incident Overview</w:t>
      </w:r>
      <w:bookmarkEnd w:id="6"/>
    </w:p>
    <w:p w14:paraId="6F85936B" w14:textId="77777777" w:rsidR="005B37A3" w:rsidRPr="00C64F01" w:rsidRDefault="005B37A3" w:rsidP="005B37A3">
      <w:pPr>
        <w:rPr>
          <w:b/>
        </w:rPr>
      </w:pPr>
    </w:p>
    <w:p w14:paraId="1F0DCDF2" w14:textId="231E3E4C"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On 24 March 2016, Asad Shah, a 40-year-old Ahmadi Muslim shopkeeper in Glasgow, was murdered in an attack described as religiously motivated. The perpetrator, Tanveer Ahmed, a 32-year-old taxi driver from Bradford, travelled over </w:t>
      </w:r>
      <w:r w:rsidR="00CF1FBE">
        <w:rPr>
          <w:rFonts w:ascii="Times New Roman" w:hAnsi="Times New Roman" w:cs="Times New Roman"/>
          <w:bCs/>
          <w:szCs w:val="24"/>
        </w:rPr>
        <w:t>two hundred</w:t>
      </w:r>
      <w:r w:rsidRPr="00AF25DE">
        <w:rPr>
          <w:rFonts w:ascii="Times New Roman" w:hAnsi="Times New Roman" w:cs="Times New Roman"/>
          <w:bCs/>
          <w:szCs w:val="24"/>
        </w:rPr>
        <w:t xml:space="preserve"> miles to confront Shah after watching online videos in which Shah expressed views Ahmed considered blasphemous.</w:t>
      </w:r>
      <w:r w:rsidR="00FC74B7">
        <w:rPr>
          <w:rFonts w:ascii="Times New Roman" w:hAnsi="Times New Roman" w:cs="Times New Roman"/>
          <w:bCs/>
          <w:szCs w:val="24"/>
        </w:rPr>
        <w:t xml:space="preserve"> </w:t>
      </w:r>
      <w:r w:rsidR="00FC74B7" w:rsidRPr="00FC74B7">
        <w:rPr>
          <w:rFonts w:ascii="Times New Roman" w:hAnsi="Times New Roman" w:cs="Times New Roman"/>
          <w:bCs/>
          <w:szCs w:val="24"/>
        </w:rPr>
        <w:t xml:space="preserve">Watching a clip featuring Mr Shah on his phone as he made his way to Glasgow, Ahmed was </w:t>
      </w:r>
      <w:r w:rsidR="00FC74B7" w:rsidRPr="00FC74B7">
        <w:rPr>
          <w:rFonts w:ascii="Times New Roman" w:hAnsi="Times New Roman" w:cs="Times New Roman"/>
          <w:bCs/>
          <w:szCs w:val="24"/>
        </w:rPr>
        <w:lastRenderedPageBreak/>
        <w:t>heard in a phone message saying: "Listen to this guy. Something needs to be done. It needs nipped in the bud."</w:t>
      </w:r>
    </w:p>
    <w:p w14:paraId="2D0B0679" w14:textId="333A8D1B" w:rsidR="00A83E03" w:rsidRPr="00A83E03" w:rsidRDefault="007775D7" w:rsidP="00A83E03">
      <w:pPr>
        <w:spacing w:line="480" w:lineRule="auto"/>
        <w:jc w:val="both"/>
        <w:rPr>
          <w:rFonts w:ascii="Times New Roman" w:hAnsi="Times New Roman" w:cs="Times New Roman"/>
          <w:bCs/>
          <w:szCs w:val="24"/>
        </w:rPr>
      </w:pPr>
      <w:r w:rsidRPr="00AF25DE">
        <w:rPr>
          <w:rFonts w:ascii="Times New Roman" w:hAnsi="Times New Roman" w:cs="Times New Roman"/>
          <w:bCs/>
          <w:szCs w:val="24"/>
        </w:rPr>
        <w:t>Ahmed initiated a conversation in Shah’s shop, refused to shake his hand, and then stabbed him multiple times. Shah attempted to flee but was pursued and further assaulted outside. Bystanders intervened, and Ahmed was arrested at the scene. He later pleaded guilty, and the court recognised the act as religiously motivated. The judge described the murder as a “brutal, barbaric, horrific crime” and emphasised its premeditated nature</w:t>
      </w:r>
      <w:r w:rsidR="00327DD8">
        <w:rPr>
          <w:rFonts w:ascii="Times New Roman" w:hAnsi="Times New Roman" w:cs="Times New Roman"/>
          <w:bCs/>
          <w:szCs w:val="24"/>
        </w:rPr>
        <w:t>.</w:t>
      </w:r>
      <w:r w:rsidR="00FC74B7">
        <w:rPr>
          <w:rFonts w:ascii="Times New Roman" w:hAnsi="Times New Roman" w:cs="Times New Roman"/>
          <w:bCs/>
          <w:szCs w:val="24"/>
        </w:rPr>
        <w:t xml:space="preserve"> </w:t>
      </w:r>
      <w:r w:rsidR="00327DD8">
        <w:rPr>
          <w:rFonts w:ascii="Times New Roman" w:hAnsi="Times New Roman" w:cs="Times New Roman"/>
          <w:bCs/>
          <w:szCs w:val="24"/>
        </w:rPr>
        <w:t xml:space="preserve"> A vigil was attended by </w:t>
      </w:r>
      <w:r w:rsidR="00240007">
        <w:rPr>
          <w:rFonts w:ascii="Times New Roman" w:hAnsi="Times New Roman" w:cs="Times New Roman"/>
          <w:bCs/>
          <w:szCs w:val="24"/>
        </w:rPr>
        <w:t xml:space="preserve">hundreds of people including  </w:t>
      </w:r>
      <w:r w:rsidR="00240007" w:rsidRPr="00240007">
        <w:rPr>
          <w:rFonts w:ascii="Times New Roman" w:hAnsi="Times New Roman" w:cs="Times New Roman"/>
          <w:bCs/>
          <w:szCs w:val="24"/>
        </w:rPr>
        <w:t>First Minister and local MSP Nicola Sturgeon, donations to an online fundraiser for his family exceeded £100,000</w:t>
      </w:r>
      <w:r w:rsidR="00A83E03">
        <w:rPr>
          <w:rFonts w:ascii="Times New Roman" w:hAnsi="Times New Roman" w:cs="Times New Roman"/>
          <w:bCs/>
          <w:szCs w:val="24"/>
        </w:rPr>
        <w:t xml:space="preserve"> </w:t>
      </w:r>
      <w:r w:rsidR="00A83E03" w:rsidRPr="00A83E03">
        <w:rPr>
          <w:rFonts w:ascii="Times New Roman" w:hAnsi="Times New Roman" w:cs="Times New Roman"/>
          <w:bCs/>
          <w:szCs w:val="24"/>
        </w:rPr>
        <w:t>(Sky News, 2017; ITV News, 2016)</w:t>
      </w:r>
      <w:r w:rsidR="005B663B">
        <w:rPr>
          <w:rFonts w:ascii="Times New Roman" w:hAnsi="Times New Roman" w:cs="Times New Roman"/>
          <w:bCs/>
          <w:szCs w:val="24"/>
        </w:rPr>
        <w:t>.</w:t>
      </w:r>
    </w:p>
    <w:p w14:paraId="6FA27C87" w14:textId="1B0414E5"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w:t>
      </w:r>
    </w:p>
    <w:p w14:paraId="4790290D" w14:textId="0AEA65CC" w:rsidR="007775D7" w:rsidRPr="00AF25DE" w:rsidRDefault="007775D7" w:rsidP="00232DC8">
      <w:pPr>
        <w:spacing w:line="480" w:lineRule="auto"/>
        <w:jc w:val="both"/>
        <w:rPr>
          <w:rFonts w:ascii="Times New Roman" w:hAnsi="Times New Roman" w:cs="Times New Roman"/>
          <w:bCs/>
          <w:szCs w:val="24"/>
        </w:rPr>
      </w:pPr>
    </w:p>
    <w:p w14:paraId="0083A1AE" w14:textId="77777777" w:rsidR="007775D7" w:rsidRPr="00C64F01" w:rsidRDefault="007775D7" w:rsidP="00D15F25">
      <w:pPr>
        <w:pStyle w:val="Heading2"/>
        <w:rPr>
          <w:rFonts w:ascii="Times New Roman" w:hAnsi="Times New Roman" w:cs="Times New Roman"/>
          <w:b/>
          <w:sz w:val="24"/>
          <w:szCs w:val="24"/>
        </w:rPr>
      </w:pPr>
      <w:bookmarkStart w:id="7" w:name="_Toc195958011"/>
      <w:r w:rsidRPr="00C64F01">
        <w:rPr>
          <w:rFonts w:ascii="Times New Roman" w:hAnsi="Times New Roman" w:cs="Times New Roman"/>
          <w:b/>
          <w:sz w:val="24"/>
          <w:szCs w:val="24"/>
        </w:rPr>
        <w:t>3.2 The Contrasting Role of Digital Media in the Case</w:t>
      </w:r>
      <w:bookmarkEnd w:id="7"/>
    </w:p>
    <w:p w14:paraId="1B00C131" w14:textId="77777777" w:rsidR="005B37A3" w:rsidRPr="00C64F01" w:rsidRDefault="005B37A3" w:rsidP="005B37A3">
      <w:pPr>
        <w:rPr>
          <w:b/>
        </w:rPr>
      </w:pPr>
    </w:p>
    <w:p w14:paraId="54DE4E67" w14:textId="2D8A1260"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Both men </w:t>
      </w:r>
      <w:r w:rsidR="00664C36">
        <w:rPr>
          <w:rFonts w:ascii="Times New Roman" w:hAnsi="Times New Roman" w:cs="Times New Roman"/>
          <w:bCs/>
          <w:szCs w:val="24"/>
        </w:rPr>
        <w:t>were immigrants</w:t>
      </w:r>
      <w:r w:rsidR="002D45E9">
        <w:rPr>
          <w:rFonts w:ascii="Times New Roman" w:hAnsi="Times New Roman" w:cs="Times New Roman"/>
          <w:bCs/>
          <w:szCs w:val="24"/>
        </w:rPr>
        <w:t xml:space="preserve"> from Pakistan</w:t>
      </w:r>
      <w:r w:rsidR="00664C36">
        <w:rPr>
          <w:rFonts w:ascii="Times New Roman" w:hAnsi="Times New Roman" w:cs="Times New Roman"/>
          <w:bCs/>
          <w:szCs w:val="24"/>
        </w:rPr>
        <w:t xml:space="preserve"> to the UK</w:t>
      </w:r>
      <w:r w:rsidRPr="00AF25DE">
        <w:rPr>
          <w:rFonts w:ascii="Times New Roman" w:hAnsi="Times New Roman" w:cs="Times New Roman"/>
          <w:bCs/>
          <w:szCs w:val="24"/>
        </w:rPr>
        <w:t xml:space="preserve"> and </w:t>
      </w:r>
      <w:r w:rsidR="00A87ABC">
        <w:rPr>
          <w:rFonts w:ascii="Times New Roman" w:hAnsi="Times New Roman" w:cs="Times New Roman"/>
          <w:bCs/>
          <w:szCs w:val="24"/>
        </w:rPr>
        <w:t xml:space="preserve">both </w:t>
      </w:r>
      <w:r w:rsidRPr="00AF25DE">
        <w:rPr>
          <w:rFonts w:ascii="Times New Roman" w:hAnsi="Times New Roman" w:cs="Times New Roman"/>
          <w:bCs/>
          <w:szCs w:val="24"/>
        </w:rPr>
        <w:t xml:space="preserve">were </w:t>
      </w:r>
      <w:r w:rsidR="00A87ABC">
        <w:rPr>
          <w:rFonts w:ascii="Times New Roman" w:hAnsi="Times New Roman" w:cs="Times New Roman"/>
          <w:bCs/>
          <w:szCs w:val="24"/>
        </w:rPr>
        <w:t>influenced</w:t>
      </w:r>
      <w:r w:rsidRPr="00AF25DE">
        <w:rPr>
          <w:rFonts w:ascii="Times New Roman" w:hAnsi="Times New Roman" w:cs="Times New Roman"/>
          <w:bCs/>
          <w:szCs w:val="24"/>
        </w:rPr>
        <w:t xml:space="preserve"> by diasporic experience  but even more significantly, by opposing digital environments. </w:t>
      </w:r>
    </w:p>
    <w:p w14:paraId="6F72961D" w14:textId="5396A4D1"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Asad Shah’s online presence reflected a peaceful, interfaith eth</w:t>
      </w:r>
      <w:r w:rsidR="002C75C1">
        <w:rPr>
          <w:rFonts w:ascii="Times New Roman" w:hAnsi="Times New Roman" w:cs="Times New Roman"/>
          <w:bCs/>
          <w:szCs w:val="24"/>
        </w:rPr>
        <w:t>ic</w:t>
      </w:r>
      <w:r w:rsidRPr="00AF25DE">
        <w:rPr>
          <w:rFonts w:ascii="Times New Roman" w:hAnsi="Times New Roman" w:cs="Times New Roman"/>
          <w:bCs/>
          <w:szCs w:val="24"/>
        </w:rPr>
        <w:t xml:space="preserve">. His public messages wishing Christians a Happy Easter were consistent with the Ahmadi slogan “Love for All, Hatred for None” (Ahmad, 2021), and widely reported in the press (McVeigh, 2016; Press Association, 2016; </w:t>
      </w:r>
      <w:proofErr w:type="spellStart"/>
      <w:r w:rsidRPr="00AF25DE">
        <w:rPr>
          <w:rFonts w:ascii="Times New Roman" w:hAnsi="Times New Roman" w:cs="Times New Roman"/>
          <w:bCs/>
          <w:szCs w:val="24"/>
        </w:rPr>
        <w:t>Milanian</w:t>
      </w:r>
      <w:proofErr w:type="spellEnd"/>
      <w:r w:rsidRPr="00AF25DE">
        <w:rPr>
          <w:rFonts w:ascii="Times New Roman" w:hAnsi="Times New Roman" w:cs="Times New Roman"/>
          <w:bCs/>
          <w:szCs w:val="24"/>
        </w:rPr>
        <w:t xml:space="preserve">, 2016; </w:t>
      </w:r>
      <w:proofErr w:type="spellStart"/>
      <w:r w:rsidRPr="00AF25DE">
        <w:rPr>
          <w:rFonts w:ascii="Times New Roman" w:hAnsi="Times New Roman" w:cs="Times New Roman"/>
          <w:bCs/>
          <w:szCs w:val="24"/>
        </w:rPr>
        <w:t>ToI</w:t>
      </w:r>
      <w:proofErr w:type="spellEnd"/>
      <w:r w:rsidRPr="00AF25DE">
        <w:rPr>
          <w:rFonts w:ascii="Times New Roman" w:hAnsi="Times New Roman" w:cs="Times New Roman"/>
          <w:bCs/>
          <w:szCs w:val="24"/>
        </w:rPr>
        <w:t xml:space="preserve"> Staff, 2016). These were not </w:t>
      </w:r>
      <w:r w:rsidR="002C75C1">
        <w:rPr>
          <w:rFonts w:ascii="Times New Roman" w:hAnsi="Times New Roman" w:cs="Times New Roman"/>
          <w:bCs/>
          <w:szCs w:val="24"/>
        </w:rPr>
        <w:t>only</w:t>
      </w:r>
      <w:r w:rsidRPr="00AF25DE">
        <w:rPr>
          <w:rFonts w:ascii="Times New Roman" w:hAnsi="Times New Roman" w:cs="Times New Roman"/>
          <w:bCs/>
          <w:szCs w:val="24"/>
        </w:rPr>
        <w:t xml:space="preserve"> personal views, but expressions of his religious identity as an Ahmadi, consciously propagat</w:t>
      </w:r>
      <w:r w:rsidR="00E52F8D">
        <w:rPr>
          <w:rFonts w:ascii="Times New Roman" w:hAnsi="Times New Roman" w:cs="Times New Roman"/>
          <w:bCs/>
          <w:szCs w:val="24"/>
        </w:rPr>
        <w:t>ing peace</w:t>
      </w:r>
      <w:r w:rsidRPr="00AF25DE">
        <w:rPr>
          <w:rFonts w:ascii="Times New Roman" w:hAnsi="Times New Roman" w:cs="Times New Roman"/>
          <w:bCs/>
          <w:szCs w:val="24"/>
        </w:rPr>
        <w:t xml:space="preserve"> online.</w:t>
      </w:r>
    </w:p>
    <w:p w14:paraId="19F5D3E5" w14:textId="0C26EFF8"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Tanveer Ahmed, by contrast, appears to have been shaped by a digital environment that reinforced sectarian hostility. He killed Shah after </w:t>
      </w:r>
      <w:r w:rsidRPr="009A377E">
        <w:rPr>
          <w:rFonts w:ascii="Times New Roman" w:hAnsi="Times New Roman" w:cs="Times New Roman"/>
          <w:bCs/>
          <w:szCs w:val="24"/>
        </w:rPr>
        <w:t>viewing his videos online</w:t>
      </w:r>
      <w:r w:rsidRPr="00AF25DE">
        <w:rPr>
          <w:rFonts w:ascii="Times New Roman" w:hAnsi="Times New Roman" w:cs="Times New Roman"/>
          <w:bCs/>
          <w:szCs w:val="24"/>
        </w:rPr>
        <w:t>, and later posted a video from prison calling for Ahmadis to be beheaded</w:t>
      </w:r>
      <w:r w:rsidR="004950B1">
        <w:rPr>
          <w:rFonts w:ascii="Times New Roman" w:hAnsi="Times New Roman" w:cs="Times New Roman"/>
          <w:bCs/>
          <w:szCs w:val="24"/>
        </w:rPr>
        <w:t>;</w:t>
      </w:r>
      <w:r w:rsidR="009A377E">
        <w:rPr>
          <w:rFonts w:ascii="Times New Roman" w:hAnsi="Times New Roman" w:cs="Times New Roman"/>
          <w:bCs/>
          <w:szCs w:val="24"/>
        </w:rPr>
        <w:t xml:space="preserve"> </w:t>
      </w:r>
      <w:r w:rsidRPr="00AF25DE">
        <w:rPr>
          <w:rFonts w:ascii="Times New Roman" w:hAnsi="Times New Roman" w:cs="Times New Roman"/>
          <w:bCs/>
          <w:szCs w:val="24"/>
        </w:rPr>
        <w:t xml:space="preserve"> language </w:t>
      </w:r>
      <w:r w:rsidR="004950B1">
        <w:rPr>
          <w:rFonts w:ascii="Times New Roman" w:hAnsi="Times New Roman" w:cs="Times New Roman"/>
          <w:bCs/>
          <w:szCs w:val="24"/>
        </w:rPr>
        <w:t>representing</w:t>
      </w:r>
      <w:r w:rsidRPr="00AF25DE">
        <w:rPr>
          <w:rFonts w:ascii="Times New Roman" w:hAnsi="Times New Roman" w:cs="Times New Roman"/>
          <w:bCs/>
          <w:szCs w:val="24"/>
        </w:rPr>
        <w:t xml:space="preserve"> extremist interpretations of Islam circulating online (Dearden, 2016).</w:t>
      </w:r>
      <w:r w:rsidR="00CA0C38">
        <w:rPr>
          <w:rFonts w:ascii="Times New Roman" w:hAnsi="Times New Roman" w:cs="Times New Roman"/>
          <w:bCs/>
          <w:szCs w:val="24"/>
        </w:rPr>
        <w:t xml:space="preserve"> </w:t>
      </w:r>
      <w:r w:rsidR="008078BC" w:rsidRPr="008078BC">
        <w:rPr>
          <w:rFonts w:ascii="Times New Roman" w:hAnsi="Times New Roman" w:cs="Times New Roman"/>
          <w:bCs/>
          <w:szCs w:val="24"/>
        </w:rPr>
        <w:t xml:space="preserve">BBC News (2016) </w:t>
      </w:r>
      <w:r w:rsidR="00566306">
        <w:rPr>
          <w:rFonts w:ascii="Times New Roman" w:hAnsi="Times New Roman" w:cs="Times New Roman"/>
          <w:bCs/>
          <w:szCs w:val="24"/>
        </w:rPr>
        <w:t xml:space="preserve">also </w:t>
      </w:r>
      <w:r w:rsidR="008078BC" w:rsidRPr="008078BC">
        <w:rPr>
          <w:rFonts w:ascii="Times New Roman" w:hAnsi="Times New Roman" w:cs="Times New Roman"/>
          <w:bCs/>
          <w:szCs w:val="24"/>
        </w:rPr>
        <w:t>reports that</w:t>
      </w:r>
      <w:r w:rsidR="008078BC">
        <w:rPr>
          <w:rFonts w:ascii="Times New Roman" w:hAnsi="Times New Roman" w:cs="Times New Roman"/>
          <w:bCs/>
          <w:szCs w:val="24"/>
        </w:rPr>
        <w:t xml:space="preserve"> Ahmed h</w:t>
      </w:r>
      <w:r w:rsidR="00504256">
        <w:rPr>
          <w:rFonts w:ascii="Times New Roman" w:hAnsi="Times New Roman" w:cs="Times New Roman"/>
          <w:bCs/>
          <w:szCs w:val="24"/>
        </w:rPr>
        <w:t>eld</w:t>
      </w:r>
      <w:r w:rsidR="008078BC">
        <w:rPr>
          <w:rFonts w:ascii="Times New Roman" w:hAnsi="Times New Roman" w:cs="Times New Roman"/>
          <w:bCs/>
          <w:szCs w:val="24"/>
        </w:rPr>
        <w:t xml:space="preserve"> </w:t>
      </w:r>
      <w:r w:rsidR="00551A9E">
        <w:rPr>
          <w:rFonts w:ascii="Times New Roman" w:hAnsi="Times New Roman" w:cs="Times New Roman"/>
          <w:bCs/>
          <w:szCs w:val="24"/>
        </w:rPr>
        <w:t xml:space="preserve">similar </w:t>
      </w:r>
      <w:r w:rsidR="00504256">
        <w:rPr>
          <w:rFonts w:ascii="Times New Roman" w:hAnsi="Times New Roman" w:cs="Times New Roman"/>
          <w:bCs/>
          <w:szCs w:val="24"/>
        </w:rPr>
        <w:t xml:space="preserve">views to </w:t>
      </w:r>
      <w:r w:rsidR="008078BC">
        <w:rPr>
          <w:rFonts w:ascii="Times New Roman" w:hAnsi="Times New Roman" w:cs="Times New Roman"/>
          <w:bCs/>
          <w:szCs w:val="24"/>
        </w:rPr>
        <w:t xml:space="preserve"> </w:t>
      </w:r>
      <w:r w:rsidR="00512876">
        <w:rPr>
          <w:rFonts w:ascii="Times New Roman" w:hAnsi="Times New Roman" w:cs="Times New Roman"/>
          <w:bCs/>
          <w:szCs w:val="24"/>
        </w:rPr>
        <w:t>Mumtaz Qadri</w:t>
      </w:r>
      <w:r w:rsidR="00566306">
        <w:rPr>
          <w:rFonts w:ascii="Times New Roman" w:hAnsi="Times New Roman" w:cs="Times New Roman"/>
          <w:bCs/>
          <w:szCs w:val="24"/>
        </w:rPr>
        <w:t xml:space="preserve"> a controversial Islamic figure</w:t>
      </w:r>
      <w:r w:rsidR="00B563ED">
        <w:rPr>
          <w:rFonts w:ascii="Times New Roman" w:hAnsi="Times New Roman" w:cs="Times New Roman"/>
          <w:bCs/>
          <w:szCs w:val="24"/>
        </w:rPr>
        <w:t xml:space="preserve"> who was executed</w:t>
      </w:r>
      <w:r w:rsidR="00B06BF4">
        <w:rPr>
          <w:rFonts w:ascii="Times New Roman" w:hAnsi="Times New Roman" w:cs="Times New Roman"/>
          <w:bCs/>
          <w:szCs w:val="24"/>
        </w:rPr>
        <w:t xml:space="preserve"> in 2016.</w:t>
      </w:r>
      <w:r w:rsidR="00566306">
        <w:rPr>
          <w:rFonts w:ascii="Times New Roman" w:hAnsi="Times New Roman" w:cs="Times New Roman"/>
          <w:bCs/>
          <w:szCs w:val="24"/>
        </w:rPr>
        <w:t xml:space="preserve"> </w:t>
      </w:r>
      <w:r w:rsidR="00512876">
        <w:rPr>
          <w:rFonts w:ascii="Times New Roman" w:hAnsi="Times New Roman" w:cs="Times New Roman"/>
          <w:bCs/>
          <w:szCs w:val="24"/>
        </w:rPr>
        <w:t>through membership of an Islamic group</w:t>
      </w:r>
      <w:r w:rsidR="00B06BF4">
        <w:rPr>
          <w:rFonts w:ascii="Times New Roman" w:hAnsi="Times New Roman" w:cs="Times New Roman"/>
          <w:bCs/>
          <w:szCs w:val="24"/>
        </w:rPr>
        <w:t xml:space="preserve"> in Bradford.</w:t>
      </w:r>
    </w:p>
    <w:p w14:paraId="06CEA753" w14:textId="3F92B0ED"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lastRenderedPageBreak/>
        <w:t>The physical confrontation between the two men was not only a doctrinal clash but the collision of two digital ideologies</w:t>
      </w:r>
      <w:r w:rsidR="004950B1">
        <w:rPr>
          <w:rFonts w:ascii="Times New Roman" w:hAnsi="Times New Roman" w:cs="Times New Roman"/>
          <w:bCs/>
          <w:szCs w:val="24"/>
        </w:rPr>
        <w:t xml:space="preserve">, </w:t>
      </w:r>
      <w:r w:rsidRPr="00AF25DE">
        <w:rPr>
          <w:rFonts w:ascii="Times New Roman" w:hAnsi="Times New Roman" w:cs="Times New Roman"/>
          <w:bCs/>
          <w:szCs w:val="24"/>
        </w:rPr>
        <w:t xml:space="preserve"> two ethereal identities formed in </w:t>
      </w:r>
      <w:r w:rsidR="000E7A45">
        <w:rPr>
          <w:rFonts w:ascii="Times New Roman" w:hAnsi="Times New Roman" w:cs="Times New Roman"/>
          <w:bCs/>
          <w:szCs w:val="24"/>
        </w:rPr>
        <w:t>different digital spaces</w:t>
      </w:r>
      <w:r w:rsidR="008E191A">
        <w:rPr>
          <w:rFonts w:ascii="Times New Roman" w:hAnsi="Times New Roman" w:cs="Times New Roman"/>
          <w:bCs/>
          <w:szCs w:val="24"/>
        </w:rPr>
        <w:t xml:space="preserve"> before any physical manifestation</w:t>
      </w:r>
      <w:r w:rsidRPr="00AF25DE">
        <w:rPr>
          <w:rFonts w:ascii="Times New Roman" w:hAnsi="Times New Roman" w:cs="Times New Roman"/>
          <w:bCs/>
          <w:szCs w:val="24"/>
        </w:rPr>
        <w:t xml:space="preserve">. </w:t>
      </w:r>
    </w:p>
    <w:p w14:paraId="40F5D84B" w14:textId="531F81FC"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The murder of Asad Shah </w:t>
      </w:r>
      <w:r w:rsidR="00942BD1">
        <w:rPr>
          <w:rFonts w:ascii="Times New Roman" w:hAnsi="Times New Roman" w:cs="Times New Roman"/>
          <w:bCs/>
          <w:szCs w:val="24"/>
        </w:rPr>
        <w:t>was</w:t>
      </w:r>
      <w:r w:rsidRPr="00AF25DE">
        <w:rPr>
          <w:rFonts w:ascii="Times New Roman" w:hAnsi="Times New Roman" w:cs="Times New Roman"/>
          <w:bCs/>
          <w:szCs w:val="24"/>
        </w:rPr>
        <w:t xml:space="preserve"> not </w:t>
      </w:r>
      <w:r w:rsidR="00A77AEB">
        <w:rPr>
          <w:rFonts w:ascii="Times New Roman" w:hAnsi="Times New Roman" w:cs="Times New Roman"/>
          <w:bCs/>
          <w:szCs w:val="24"/>
        </w:rPr>
        <w:t>just</w:t>
      </w:r>
      <w:r w:rsidR="00356DA6">
        <w:rPr>
          <w:rFonts w:ascii="Times New Roman" w:hAnsi="Times New Roman" w:cs="Times New Roman"/>
          <w:bCs/>
          <w:szCs w:val="24"/>
        </w:rPr>
        <w:t xml:space="preserve"> </w:t>
      </w:r>
      <w:r w:rsidRPr="00AF25DE">
        <w:rPr>
          <w:rFonts w:ascii="Times New Roman" w:hAnsi="Times New Roman" w:cs="Times New Roman"/>
          <w:bCs/>
          <w:szCs w:val="24"/>
        </w:rPr>
        <w:t>an act of religious</w:t>
      </w:r>
      <w:r w:rsidR="00356DA6">
        <w:rPr>
          <w:rFonts w:ascii="Times New Roman" w:hAnsi="Times New Roman" w:cs="Times New Roman"/>
          <w:bCs/>
          <w:szCs w:val="24"/>
        </w:rPr>
        <w:t>ly motivated violence</w:t>
      </w:r>
      <w:r w:rsidRPr="00AF25DE">
        <w:rPr>
          <w:rFonts w:ascii="Times New Roman" w:hAnsi="Times New Roman" w:cs="Times New Roman"/>
          <w:bCs/>
          <w:szCs w:val="24"/>
        </w:rPr>
        <w:t xml:space="preserve">; it </w:t>
      </w:r>
      <w:r w:rsidR="00A77AEB">
        <w:rPr>
          <w:rFonts w:ascii="Times New Roman" w:hAnsi="Times New Roman" w:cs="Times New Roman"/>
          <w:bCs/>
          <w:szCs w:val="24"/>
        </w:rPr>
        <w:t xml:space="preserve">highlights </w:t>
      </w:r>
      <w:r w:rsidRPr="00AF25DE">
        <w:rPr>
          <w:rFonts w:ascii="Times New Roman" w:hAnsi="Times New Roman" w:cs="Times New Roman"/>
          <w:bCs/>
          <w:szCs w:val="24"/>
        </w:rPr>
        <w:t>how</w:t>
      </w:r>
      <w:r w:rsidR="00942BD1">
        <w:rPr>
          <w:rFonts w:ascii="Times New Roman" w:hAnsi="Times New Roman" w:cs="Times New Roman"/>
          <w:bCs/>
          <w:szCs w:val="24"/>
        </w:rPr>
        <w:t xml:space="preserve"> </w:t>
      </w:r>
      <w:r w:rsidRPr="00AF25DE">
        <w:rPr>
          <w:rFonts w:ascii="Times New Roman" w:hAnsi="Times New Roman" w:cs="Times New Roman"/>
          <w:bCs/>
          <w:szCs w:val="24"/>
        </w:rPr>
        <w:t>identity, when  magnified in digital space,</w:t>
      </w:r>
      <w:r w:rsidR="00A77AEB">
        <w:rPr>
          <w:rFonts w:ascii="Times New Roman" w:hAnsi="Times New Roman" w:cs="Times New Roman"/>
          <w:bCs/>
          <w:szCs w:val="24"/>
        </w:rPr>
        <w:t xml:space="preserve"> </w:t>
      </w:r>
      <w:r w:rsidR="000D3A5F" w:rsidRPr="000D3A5F">
        <w:rPr>
          <w:rFonts w:ascii="Times New Roman" w:hAnsi="Times New Roman" w:cs="Times New Roman"/>
          <w:bCs/>
          <w:szCs w:val="24"/>
        </w:rPr>
        <w:t>shap</w:t>
      </w:r>
      <w:r w:rsidR="00A77AEB">
        <w:rPr>
          <w:rFonts w:ascii="Times New Roman" w:hAnsi="Times New Roman" w:cs="Times New Roman"/>
          <w:bCs/>
          <w:szCs w:val="24"/>
        </w:rPr>
        <w:t>es</w:t>
      </w:r>
      <w:r w:rsidR="004926F3">
        <w:rPr>
          <w:rFonts w:ascii="Times New Roman" w:hAnsi="Times New Roman" w:cs="Times New Roman"/>
          <w:bCs/>
          <w:szCs w:val="24"/>
        </w:rPr>
        <w:t xml:space="preserve"> not only</w:t>
      </w:r>
      <w:r w:rsidR="000D3A5F" w:rsidRPr="000D3A5F">
        <w:rPr>
          <w:rFonts w:ascii="Times New Roman" w:hAnsi="Times New Roman" w:cs="Times New Roman"/>
          <w:bCs/>
          <w:szCs w:val="24"/>
        </w:rPr>
        <w:t xml:space="preserve"> perceptions </w:t>
      </w:r>
      <w:r w:rsidR="004926F3">
        <w:rPr>
          <w:rFonts w:ascii="Times New Roman" w:hAnsi="Times New Roman" w:cs="Times New Roman"/>
          <w:bCs/>
          <w:szCs w:val="24"/>
        </w:rPr>
        <w:t xml:space="preserve">but </w:t>
      </w:r>
      <w:r w:rsidR="000D3A5F" w:rsidRPr="000D3A5F">
        <w:rPr>
          <w:rFonts w:ascii="Times New Roman" w:hAnsi="Times New Roman" w:cs="Times New Roman"/>
          <w:bCs/>
          <w:szCs w:val="24"/>
        </w:rPr>
        <w:t xml:space="preserve"> interactions</w:t>
      </w:r>
      <w:r w:rsidR="00A77AEB">
        <w:rPr>
          <w:rFonts w:ascii="Times New Roman" w:hAnsi="Times New Roman" w:cs="Times New Roman"/>
          <w:bCs/>
          <w:szCs w:val="24"/>
        </w:rPr>
        <w:t xml:space="preserve"> in different ways</w:t>
      </w:r>
      <w:r w:rsidR="003A2D5D">
        <w:rPr>
          <w:rFonts w:ascii="Times New Roman" w:hAnsi="Times New Roman" w:cs="Times New Roman"/>
          <w:bCs/>
          <w:szCs w:val="24"/>
        </w:rPr>
        <w:t>.</w:t>
      </w:r>
    </w:p>
    <w:p w14:paraId="4CB70057" w14:textId="77777777" w:rsidR="00D15F25" w:rsidRPr="00AF25DE" w:rsidRDefault="00D15F25" w:rsidP="00D15F25">
      <w:pPr>
        <w:pStyle w:val="Heading1"/>
        <w:rPr>
          <w:rFonts w:ascii="Times New Roman" w:hAnsi="Times New Roman"/>
          <w:b w:val="0"/>
          <w:bCs/>
          <w:sz w:val="24"/>
          <w:szCs w:val="24"/>
        </w:rPr>
      </w:pPr>
    </w:p>
    <w:p w14:paraId="3837A1C9" w14:textId="2B18D65A" w:rsidR="003149DA" w:rsidRPr="00C64F01" w:rsidRDefault="007775D7" w:rsidP="005B37A3">
      <w:pPr>
        <w:pStyle w:val="Heading1"/>
        <w:rPr>
          <w:rFonts w:ascii="Times New Roman" w:hAnsi="Times New Roman"/>
          <w:sz w:val="24"/>
          <w:szCs w:val="24"/>
        </w:rPr>
      </w:pPr>
      <w:bookmarkStart w:id="8" w:name="_Toc195958012"/>
      <w:r w:rsidRPr="00C64F01">
        <w:rPr>
          <w:rFonts w:ascii="Times New Roman" w:hAnsi="Times New Roman"/>
          <w:sz w:val="24"/>
          <w:szCs w:val="24"/>
        </w:rPr>
        <w:t>Section 4: Media Reporting and Ethical Journalism</w:t>
      </w:r>
      <w:bookmarkEnd w:id="8"/>
    </w:p>
    <w:p w14:paraId="2E1235B3" w14:textId="77777777" w:rsidR="005B37A3" w:rsidRPr="00C64F01" w:rsidRDefault="005B37A3" w:rsidP="005B37A3">
      <w:pPr>
        <w:rPr>
          <w:b/>
        </w:rPr>
      </w:pPr>
    </w:p>
    <w:p w14:paraId="30FB022E" w14:textId="77777777" w:rsidR="007775D7" w:rsidRPr="00C64F01" w:rsidRDefault="007775D7" w:rsidP="00D15F25">
      <w:pPr>
        <w:pStyle w:val="Heading2"/>
        <w:rPr>
          <w:rFonts w:ascii="Times New Roman" w:hAnsi="Times New Roman" w:cs="Times New Roman"/>
          <w:b/>
          <w:sz w:val="24"/>
          <w:szCs w:val="24"/>
        </w:rPr>
      </w:pPr>
      <w:bookmarkStart w:id="9" w:name="_Toc195958013"/>
      <w:r w:rsidRPr="00C64F01">
        <w:rPr>
          <w:rFonts w:ascii="Times New Roman" w:hAnsi="Times New Roman" w:cs="Times New Roman"/>
          <w:b/>
          <w:sz w:val="24"/>
          <w:szCs w:val="24"/>
        </w:rPr>
        <w:t>4.1 Comparative Analysis of News Coverage</w:t>
      </w:r>
      <w:bookmarkEnd w:id="9"/>
    </w:p>
    <w:p w14:paraId="02EE41F2" w14:textId="77777777" w:rsidR="005B37A3" w:rsidRPr="00C64F01" w:rsidRDefault="005B37A3" w:rsidP="005B37A3">
      <w:pPr>
        <w:rPr>
          <w:b/>
        </w:rPr>
      </w:pPr>
    </w:p>
    <w:p w14:paraId="288F76E7" w14:textId="3889482F"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The murder of Asad Shah received widespread media attention across Scotland, the United Kingdom, and beyond. However, different outlets framed the case in significantly different ways. Despite Southwest Scotland’s history of sectarian tensions between Catholics and Protestants,  media coverage did not draw </w:t>
      </w:r>
      <w:r w:rsidR="003F080C">
        <w:rPr>
          <w:rFonts w:ascii="Times New Roman" w:hAnsi="Times New Roman" w:cs="Times New Roman"/>
          <w:bCs/>
          <w:szCs w:val="24"/>
        </w:rPr>
        <w:t xml:space="preserve">any </w:t>
      </w:r>
      <w:r w:rsidRPr="00AF25DE">
        <w:rPr>
          <w:rFonts w:ascii="Times New Roman" w:hAnsi="Times New Roman" w:cs="Times New Roman"/>
          <w:bCs/>
          <w:szCs w:val="24"/>
        </w:rPr>
        <w:t>parallels between Shah’s murder and historic sectarianism. Linking the event to Glasgow’s past might have allowed outlets to explore deeper cultural dynamics and offer more context to the public.</w:t>
      </w:r>
      <w:r w:rsidR="001B2EDF">
        <w:rPr>
          <w:rFonts w:ascii="Times New Roman" w:hAnsi="Times New Roman" w:cs="Times New Roman"/>
          <w:bCs/>
          <w:szCs w:val="24"/>
        </w:rPr>
        <w:t xml:space="preserve"> By avoiding the word “sectarian” and using</w:t>
      </w:r>
      <w:r w:rsidR="00FB52B8">
        <w:rPr>
          <w:rFonts w:ascii="Times New Roman" w:hAnsi="Times New Roman" w:cs="Times New Roman"/>
          <w:bCs/>
          <w:szCs w:val="24"/>
        </w:rPr>
        <w:t xml:space="preserve"> the phrase</w:t>
      </w:r>
      <w:r w:rsidR="001B2EDF">
        <w:rPr>
          <w:rFonts w:ascii="Times New Roman" w:hAnsi="Times New Roman" w:cs="Times New Roman"/>
          <w:bCs/>
          <w:szCs w:val="24"/>
        </w:rPr>
        <w:t xml:space="preserve"> “religiously motivated” </w:t>
      </w:r>
      <w:r w:rsidR="00FB52B8">
        <w:rPr>
          <w:rFonts w:ascii="Times New Roman" w:hAnsi="Times New Roman" w:cs="Times New Roman"/>
          <w:bCs/>
          <w:szCs w:val="24"/>
        </w:rPr>
        <w:t xml:space="preserve">the nature of the crime was not realised. This is important </w:t>
      </w:r>
      <w:r w:rsidR="00FE3700">
        <w:rPr>
          <w:rFonts w:ascii="Times New Roman" w:hAnsi="Times New Roman" w:cs="Times New Roman"/>
          <w:bCs/>
          <w:szCs w:val="24"/>
        </w:rPr>
        <w:t>to note</w:t>
      </w:r>
      <w:r w:rsidR="00FB52B8">
        <w:rPr>
          <w:rFonts w:ascii="Times New Roman" w:hAnsi="Times New Roman" w:cs="Times New Roman"/>
          <w:bCs/>
          <w:szCs w:val="24"/>
        </w:rPr>
        <w:t xml:space="preserve"> because Scottish people</w:t>
      </w:r>
      <w:r w:rsidR="00FE3700">
        <w:rPr>
          <w:rFonts w:ascii="Times New Roman" w:hAnsi="Times New Roman" w:cs="Times New Roman"/>
          <w:bCs/>
          <w:szCs w:val="24"/>
        </w:rPr>
        <w:t>,</w:t>
      </w:r>
      <w:r w:rsidR="00BD057F">
        <w:rPr>
          <w:rFonts w:ascii="Times New Roman" w:hAnsi="Times New Roman" w:cs="Times New Roman"/>
          <w:bCs/>
          <w:szCs w:val="24"/>
        </w:rPr>
        <w:t xml:space="preserve"> </w:t>
      </w:r>
      <w:r w:rsidR="00FE3700">
        <w:rPr>
          <w:rFonts w:ascii="Times New Roman" w:hAnsi="Times New Roman" w:cs="Times New Roman"/>
          <w:bCs/>
          <w:szCs w:val="24"/>
        </w:rPr>
        <w:t xml:space="preserve">coming from </w:t>
      </w:r>
      <w:r w:rsidR="00BD057F">
        <w:rPr>
          <w:rFonts w:ascii="Times New Roman" w:hAnsi="Times New Roman" w:cs="Times New Roman"/>
          <w:bCs/>
          <w:szCs w:val="24"/>
        </w:rPr>
        <w:t xml:space="preserve"> </w:t>
      </w:r>
      <w:r w:rsidR="00FE3700">
        <w:rPr>
          <w:rFonts w:ascii="Times New Roman" w:hAnsi="Times New Roman" w:cs="Times New Roman"/>
          <w:bCs/>
          <w:szCs w:val="24"/>
        </w:rPr>
        <w:t>communities</w:t>
      </w:r>
      <w:r w:rsidR="00BD057F">
        <w:rPr>
          <w:rFonts w:ascii="Times New Roman" w:hAnsi="Times New Roman" w:cs="Times New Roman"/>
          <w:bCs/>
          <w:szCs w:val="24"/>
        </w:rPr>
        <w:t xml:space="preserve"> of </w:t>
      </w:r>
      <w:r w:rsidR="00FE3700">
        <w:rPr>
          <w:rFonts w:ascii="Times New Roman" w:hAnsi="Times New Roman" w:cs="Times New Roman"/>
          <w:bCs/>
          <w:szCs w:val="24"/>
        </w:rPr>
        <w:t>s</w:t>
      </w:r>
      <w:r w:rsidR="00BD057F">
        <w:rPr>
          <w:rFonts w:ascii="Times New Roman" w:hAnsi="Times New Roman" w:cs="Times New Roman"/>
          <w:bCs/>
          <w:szCs w:val="24"/>
        </w:rPr>
        <w:t>ectarianism would</w:t>
      </w:r>
      <w:r w:rsidR="00FE3700">
        <w:rPr>
          <w:rFonts w:ascii="Times New Roman" w:hAnsi="Times New Roman" w:cs="Times New Roman"/>
          <w:bCs/>
          <w:szCs w:val="24"/>
        </w:rPr>
        <w:t xml:space="preserve"> have resonated with the depth of the story</w:t>
      </w:r>
      <w:r w:rsidR="00C04729">
        <w:rPr>
          <w:rFonts w:ascii="Times New Roman" w:hAnsi="Times New Roman" w:cs="Times New Roman"/>
          <w:bCs/>
          <w:szCs w:val="24"/>
        </w:rPr>
        <w:t xml:space="preserve"> had it been reported in that way, </w:t>
      </w:r>
    </w:p>
    <w:p w14:paraId="22D14DBE" w14:textId="77777777"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The BBC and </w:t>
      </w:r>
      <w:r w:rsidRPr="00633293">
        <w:rPr>
          <w:rFonts w:ascii="Times New Roman" w:hAnsi="Times New Roman" w:cs="Times New Roman"/>
          <w:bCs/>
          <w:szCs w:val="24"/>
        </w:rPr>
        <w:t>The Guardian</w:t>
      </w:r>
      <w:r w:rsidRPr="00AF25DE">
        <w:rPr>
          <w:rFonts w:ascii="Times New Roman" w:hAnsi="Times New Roman" w:cs="Times New Roman"/>
          <w:bCs/>
          <w:szCs w:val="24"/>
        </w:rPr>
        <w:t xml:space="preserve"> addressed the role of Pakistan in the case but did not explore how the views of extremist preachers or geopolitical tensions are transmitted digitally into the UK (BBC News, 2016; Parveen, 2016).</w:t>
      </w:r>
    </w:p>
    <w:p w14:paraId="52A032FC" w14:textId="24F94B9C"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Local media tended to highlight Shah’s status as a well-known and respected member of the community, focusing on the outpouring of support following his death. These outlets often </w:t>
      </w:r>
      <w:r w:rsidR="00193DB0">
        <w:rPr>
          <w:rFonts w:ascii="Times New Roman" w:hAnsi="Times New Roman" w:cs="Times New Roman"/>
          <w:bCs/>
          <w:szCs w:val="24"/>
        </w:rPr>
        <w:t>simplified</w:t>
      </w:r>
      <w:r w:rsidRPr="00AF25DE">
        <w:rPr>
          <w:rFonts w:ascii="Times New Roman" w:hAnsi="Times New Roman" w:cs="Times New Roman"/>
          <w:bCs/>
          <w:szCs w:val="24"/>
        </w:rPr>
        <w:t xml:space="preserve"> the attack</w:t>
      </w:r>
      <w:r w:rsidR="00193DB0">
        <w:rPr>
          <w:rFonts w:ascii="Times New Roman" w:hAnsi="Times New Roman" w:cs="Times New Roman"/>
          <w:bCs/>
          <w:szCs w:val="24"/>
        </w:rPr>
        <w:t xml:space="preserve">, reporting it </w:t>
      </w:r>
      <w:r w:rsidRPr="00AF25DE">
        <w:rPr>
          <w:rFonts w:ascii="Times New Roman" w:hAnsi="Times New Roman" w:cs="Times New Roman"/>
          <w:bCs/>
          <w:szCs w:val="24"/>
        </w:rPr>
        <w:t xml:space="preserve"> as “religiously motivated,” portraying Shah as a beloved local figure without expanding on the sectarian context (Andrews, 2016; </w:t>
      </w:r>
      <w:r w:rsidRPr="0077504C">
        <w:rPr>
          <w:rFonts w:ascii="Times New Roman" w:hAnsi="Times New Roman" w:cs="Times New Roman"/>
          <w:bCs/>
          <w:szCs w:val="24"/>
        </w:rPr>
        <w:t>Daily Record,</w:t>
      </w:r>
      <w:r w:rsidRPr="00AF25DE">
        <w:rPr>
          <w:rFonts w:ascii="Times New Roman" w:hAnsi="Times New Roman" w:cs="Times New Roman"/>
          <w:bCs/>
          <w:szCs w:val="24"/>
        </w:rPr>
        <w:t xml:space="preserve"> 2016).</w:t>
      </w:r>
    </w:p>
    <w:p w14:paraId="66D0D9E4" w14:textId="77777777" w:rsidR="007775D7" w:rsidRPr="00884ECC" w:rsidRDefault="007775D7" w:rsidP="00232DC8">
      <w:pPr>
        <w:spacing w:line="480" w:lineRule="auto"/>
        <w:jc w:val="both"/>
        <w:rPr>
          <w:rFonts w:ascii="Times New Roman" w:hAnsi="Times New Roman" w:cs="Times New Roman"/>
          <w:bCs/>
          <w:szCs w:val="24"/>
        </w:rPr>
      </w:pPr>
      <w:r w:rsidRPr="00043FAF">
        <w:rPr>
          <w:rFonts w:ascii="Times New Roman" w:hAnsi="Times New Roman" w:cs="Times New Roman"/>
          <w:bCs/>
          <w:szCs w:val="24"/>
        </w:rPr>
        <w:lastRenderedPageBreak/>
        <w:t>The Guardian</w:t>
      </w:r>
      <w:r w:rsidRPr="00AF25DE">
        <w:rPr>
          <w:rFonts w:ascii="Times New Roman" w:hAnsi="Times New Roman" w:cs="Times New Roman"/>
          <w:bCs/>
          <w:szCs w:val="24"/>
        </w:rPr>
        <w:t xml:space="preserve"> was the only major outlet to directly frame the murder as motivated by hostility towards the Ahmadi community, placing it within broader debates about religious extremism and Muslim sectarianism in the UK. Parveen (2016) wrote: </w:t>
      </w:r>
      <w:r w:rsidRPr="00884ECC">
        <w:rPr>
          <w:rFonts w:ascii="Times New Roman" w:hAnsi="Times New Roman" w:cs="Times New Roman"/>
          <w:bCs/>
          <w:szCs w:val="24"/>
        </w:rPr>
        <w:t>“Simmering hatred towards Britain’s Ahmadiyya Muslim community spilled over into violence the day before Good Friday this year when Shah was murdered in his shop by Ahmed…”</w:t>
      </w:r>
    </w:p>
    <w:p w14:paraId="2C418BD5" w14:textId="0F7C95A0" w:rsidR="003149DA"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A lack of understanding of the Ahmadiyya community is also visible in headlines such as </w:t>
      </w:r>
      <w:r w:rsidRPr="00FD0FAD">
        <w:rPr>
          <w:rFonts w:ascii="Times New Roman" w:hAnsi="Times New Roman" w:cs="Times New Roman"/>
          <w:bCs/>
          <w:szCs w:val="24"/>
        </w:rPr>
        <w:t>“Asad Shah murder: YouTube claims to be a prophet led Tanveer Ahmed to kill Shawlands businessman”</w:t>
      </w:r>
      <w:r w:rsidRPr="00AF25DE">
        <w:rPr>
          <w:rFonts w:ascii="Times New Roman" w:hAnsi="Times New Roman" w:cs="Times New Roman"/>
          <w:bCs/>
          <w:szCs w:val="24"/>
        </w:rPr>
        <w:t xml:space="preserve"> (Leask, 2016). This headline is misleading </w:t>
      </w:r>
      <w:r w:rsidR="000F548B">
        <w:rPr>
          <w:rFonts w:ascii="Times New Roman" w:hAnsi="Times New Roman" w:cs="Times New Roman"/>
          <w:bCs/>
          <w:szCs w:val="24"/>
        </w:rPr>
        <w:t>and</w:t>
      </w:r>
      <w:r w:rsidRPr="00AF25DE">
        <w:rPr>
          <w:rFonts w:ascii="Times New Roman" w:hAnsi="Times New Roman" w:cs="Times New Roman"/>
          <w:bCs/>
          <w:szCs w:val="24"/>
        </w:rPr>
        <w:t xml:space="preserve"> it could be misread </w:t>
      </w:r>
      <w:r w:rsidR="000F548B">
        <w:rPr>
          <w:rFonts w:ascii="Times New Roman" w:hAnsi="Times New Roman" w:cs="Times New Roman"/>
          <w:bCs/>
          <w:szCs w:val="24"/>
        </w:rPr>
        <w:t>to</w:t>
      </w:r>
      <w:r w:rsidRPr="00AF25DE">
        <w:rPr>
          <w:rFonts w:ascii="Times New Roman" w:hAnsi="Times New Roman" w:cs="Times New Roman"/>
          <w:bCs/>
          <w:szCs w:val="24"/>
        </w:rPr>
        <w:t xml:space="preserve"> suggest Shah himself claimed to be a prophet, which misrepresents Ahmadi beliefs. The same outlet later reported on the value of Shah’s estate</w:t>
      </w:r>
      <w:r w:rsidR="00510EB3">
        <w:rPr>
          <w:rFonts w:ascii="Times New Roman" w:hAnsi="Times New Roman" w:cs="Times New Roman"/>
          <w:bCs/>
          <w:szCs w:val="24"/>
        </w:rPr>
        <w:t xml:space="preserve"> quoted in monetary value</w:t>
      </w:r>
      <w:r w:rsidRPr="00AF25DE">
        <w:rPr>
          <w:rFonts w:ascii="Times New Roman" w:hAnsi="Times New Roman" w:cs="Times New Roman"/>
          <w:bCs/>
          <w:szCs w:val="24"/>
        </w:rPr>
        <w:t>, including who would inherit his propert</w:t>
      </w:r>
      <w:r w:rsidR="00B32F25">
        <w:rPr>
          <w:rFonts w:ascii="Times New Roman" w:hAnsi="Times New Roman" w:cs="Times New Roman"/>
          <w:bCs/>
          <w:szCs w:val="24"/>
        </w:rPr>
        <w:t>ies</w:t>
      </w:r>
      <w:r w:rsidRPr="00AF25DE">
        <w:rPr>
          <w:rFonts w:ascii="Times New Roman" w:hAnsi="Times New Roman" w:cs="Times New Roman"/>
          <w:bCs/>
          <w:szCs w:val="24"/>
        </w:rPr>
        <w:t>, reframing the story into one about wealth, immigration, and economic disparity in a poverty-stricken city like Glasgow</w:t>
      </w:r>
      <w:r w:rsidR="003A2D5D">
        <w:rPr>
          <w:rFonts w:ascii="Times New Roman" w:hAnsi="Times New Roman" w:cs="Times New Roman"/>
          <w:bCs/>
          <w:szCs w:val="24"/>
        </w:rPr>
        <w:t xml:space="preserve"> </w:t>
      </w:r>
      <w:r w:rsidR="003A2D5D" w:rsidRPr="00AF25DE">
        <w:rPr>
          <w:rFonts w:ascii="Times New Roman" w:hAnsi="Times New Roman" w:cs="Times New Roman"/>
          <w:bCs/>
          <w:szCs w:val="24"/>
        </w:rPr>
        <w:t>(Leask, 201</w:t>
      </w:r>
      <w:r w:rsidR="003A2D5D">
        <w:rPr>
          <w:rFonts w:ascii="Times New Roman" w:hAnsi="Times New Roman" w:cs="Times New Roman"/>
          <w:bCs/>
          <w:szCs w:val="24"/>
        </w:rPr>
        <w:t>7</w:t>
      </w:r>
      <w:r w:rsidR="003A2D5D" w:rsidRPr="00AF25DE">
        <w:rPr>
          <w:rFonts w:ascii="Times New Roman" w:hAnsi="Times New Roman" w:cs="Times New Roman"/>
          <w:bCs/>
          <w:szCs w:val="24"/>
        </w:rPr>
        <w:t>)</w:t>
      </w:r>
      <w:r w:rsidR="00880A2E">
        <w:rPr>
          <w:rFonts w:ascii="Times New Roman" w:hAnsi="Times New Roman" w:cs="Times New Roman"/>
          <w:bCs/>
          <w:szCs w:val="24"/>
        </w:rPr>
        <w:t xml:space="preserve"> </w:t>
      </w:r>
      <w:r w:rsidR="0054273D">
        <w:rPr>
          <w:rFonts w:ascii="Times New Roman" w:hAnsi="Times New Roman" w:cs="Times New Roman"/>
          <w:bCs/>
          <w:szCs w:val="24"/>
        </w:rPr>
        <w:t>which will be discussed  below.</w:t>
      </w:r>
    </w:p>
    <w:p w14:paraId="5843EE7B" w14:textId="77777777" w:rsidR="00C64F01" w:rsidRPr="00C64F01" w:rsidRDefault="00C64F01" w:rsidP="00C64F01"/>
    <w:p w14:paraId="7FFA5095" w14:textId="77777777" w:rsidR="005B37A3" w:rsidRPr="00AF25DE" w:rsidRDefault="005B37A3" w:rsidP="002C0042">
      <w:pPr>
        <w:pStyle w:val="Heading2"/>
        <w:rPr>
          <w:rFonts w:ascii="Times New Roman" w:hAnsi="Times New Roman" w:cs="Times New Roman"/>
          <w:bCs/>
          <w:sz w:val="24"/>
          <w:szCs w:val="24"/>
        </w:rPr>
      </w:pPr>
    </w:p>
    <w:p w14:paraId="1D40DA9F" w14:textId="0B7D26F9" w:rsidR="007775D7" w:rsidRPr="00C64F01" w:rsidRDefault="007775D7" w:rsidP="002C0042">
      <w:pPr>
        <w:pStyle w:val="Heading2"/>
        <w:rPr>
          <w:rFonts w:ascii="Times New Roman" w:hAnsi="Times New Roman" w:cs="Times New Roman"/>
          <w:b/>
          <w:sz w:val="24"/>
          <w:szCs w:val="24"/>
        </w:rPr>
      </w:pPr>
      <w:bookmarkStart w:id="10" w:name="_Toc195958014"/>
      <w:r w:rsidRPr="00C64F01">
        <w:rPr>
          <w:rFonts w:ascii="Times New Roman" w:hAnsi="Times New Roman" w:cs="Times New Roman"/>
          <w:b/>
          <w:sz w:val="24"/>
          <w:szCs w:val="24"/>
        </w:rPr>
        <w:t>4.2 Media Framing</w:t>
      </w:r>
      <w:r w:rsidR="004D5B01">
        <w:rPr>
          <w:rFonts w:ascii="Times New Roman" w:hAnsi="Times New Roman" w:cs="Times New Roman"/>
          <w:b/>
          <w:sz w:val="24"/>
          <w:szCs w:val="24"/>
        </w:rPr>
        <w:t xml:space="preserve"> and Ethical Journalism</w:t>
      </w:r>
      <w:r w:rsidRPr="00C64F01">
        <w:rPr>
          <w:rFonts w:ascii="Times New Roman" w:hAnsi="Times New Roman" w:cs="Times New Roman"/>
          <w:b/>
          <w:sz w:val="24"/>
          <w:szCs w:val="24"/>
        </w:rPr>
        <w:t xml:space="preserve"> </w:t>
      </w:r>
      <w:r w:rsidR="00CD776C">
        <w:rPr>
          <w:rFonts w:ascii="Times New Roman" w:hAnsi="Times New Roman" w:cs="Times New Roman"/>
          <w:b/>
          <w:sz w:val="24"/>
          <w:szCs w:val="24"/>
        </w:rPr>
        <w:t xml:space="preserve">in Reporting </w:t>
      </w:r>
      <w:r w:rsidRPr="00C64F01">
        <w:rPr>
          <w:rFonts w:ascii="Times New Roman" w:hAnsi="Times New Roman" w:cs="Times New Roman"/>
          <w:b/>
          <w:sz w:val="24"/>
          <w:szCs w:val="24"/>
        </w:rPr>
        <w:t>of Shah’s Death</w:t>
      </w:r>
      <w:bookmarkEnd w:id="10"/>
    </w:p>
    <w:p w14:paraId="2E6D1DB6" w14:textId="77777777" w:rsidR="005B37A3" w:rsidRPr="00C64F01" w:rsidRDefault="005B37A3" w:rsidP="005B37A3">
      <w:pPr>
        <w:rPr>
          <w:b/>
        </w:rPr>
      </w:pPr>
    </w:p>
    <w:p w14:paraId="753E33BD" w14:textId="77777777" w:rsidR="005B37A3" w:rsidRPr="00AF25DE" w:rsidRDefault="005B37A3" w:rsidP="005B37A3">
      <w:pPr>
        <w:rPr>
          <w:bCs/>
        </w:rPr>
      </w:pPr>
    </w:p>
    <w:p w14:paraId="5C0FB7AA" w14:textId="27261EAF"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The coverage of Asad Shah’s murder illustrates how headlines and language can shift public perception</w:t>
      </w:r>
      <w:r w:rsidR="0054273D">
        <w:rPr>
          <w:rFonts w:ascii="Times New Roman" w:hAnsi="Times New Roman" w:cs="Times New Roman"/>
          <w:bCs/>
          <w:szCs w:val="24"/>
        </w:rPr>
        <w:t xml:space="preserve">, </w:t>
      </w:r>
      <w:r w:rsidRPr="00AF25DE">
        <w:rPr>
          <w:rFonts w:ascii="Times New Roman" w:hAnsi="Times New Roman" w:cs="Times New Roman"/>
          <w:bCs/>
          <w:szCs w:val="24"/>
        </w:rPr>
        <w:t xml:space="preserve">especially about sectarianism. Using </w:t>
      </w:r>
      <w:proofErr w:type="spellStart"/>
      <w:r w:rsidRPr="00AF25DE">
        <w:rPr>
          <w:rFonts w:ascii="Times New Roman" w:hAnsi="Times New Roman" w:cs="Times New Roman"/>
          <w:bCs/>
          <w:szCs w:val="24"/>
        </w:rPr>
        <w:t>Entman’s</w:t>
      </w:r>
      <w:proofErr w:type="spellEnd"/>
      <w:r w:rsidRPr="00AF25DE">
        <w:rPr>
          <w:rFonts w:ascii="Times New Roman" w:hAnsi="Times New Roman" w:cs="Times New Roman"/>
          <w:bCs/>
          <w:szCs w:val="24"/>
        </w:rPr>
        <w:t xml:space="preserve"> (1993) theory of framing, which emphasises selection and salience, </w:t>
      </w:r>
      <w:r w:rsidR="0054273D">
        <w:rPr>
          <w:rFonts w:ascii="Times New Roman" w:hAnsi="Times New Roman" w:cs="Times New Roman"/>
          <w:bCs/>
          <w:szCs w:val="24"/>
        </w:rPr>
        <w:t xml:space="preserve">it can be </w:t>
      </w:r>
      <w:r w:rsidR="0079339A">
        <w:rPr>
          <w:rFonts w:ascii="Times New Roman" w:hAnsi="Times New Roman" w:cs="Times New Roman"/>
          <w:bCs/>
          <w:szCs w:val="24"/>
        </w:rPr>
        <w:t>noted</w:t>
      </w:r>
      <w:r w:rsidR="0054273D">
        <w:rPr>
          <w:rFonts w:ascii="Times New Roman" w:hAnsi="Times New Roman" w:cs="Times New Roman"/>
          <w:bCs/>
          <w:szCs w:val="24"/>
        </w:rPr>
        <w:t xml:space="preserve"> </w:t>
      </w:r>
      <w:r w:rsidRPr="00AF25DE">
        <w:rPr>
          <w:rFonts w:ascii="Times New Roman" w:hAnsi="Times New Roman" w:cs="Times New Roman"/>
          <w:bCs/>
          <w:szCs w:val="24"/>
        </w:rPr>
        <w:t xml:space="preserve"> that terms like “religiously motivated” or details about Shah’s financial estate </w:t>
      </w:r>
      <w:r w:rsidR="00945DF2">
        <w:rPr>
          <w:rFonts w:ascii="Times New Roman" w:hAnsi="Times New Roman" w:cs="Times New Roman"/>
          <w:bCs/>
          <w:szCs w:val="24"/>
        </w:rPr>
        <w:t>could</w:t>
      </w:r>
      <w:r w:rsidRPr="00AF25DE">
        <w:rPr>
          <w:rFonts w:ascii="Times New Roman" w:hAnsi="Times New Roman" w:cs="Times New Roman"/>
          <w:bCs/>
          <w:szCs w:val="24"/>
        </w:rPr>
        <w:t xml:space="preserve"> </w:t>
      </w:r>
      <w:r w:rsidR="00945DF2">
        <w:rPr>
          <w:rFonts w:ascii="Times New Roman" w:hAnsi="Times New Roman" w:cs="Times New Roman"/>
          <w:bCs/>
          <w:szCs w:val="24"/>
        </w:rPr>
        <w:t>turn</w:t>
      </w:r>
      <w:r w:rsidRPr="00AF25DE">
        <w:rPr>
          <w:rFonts w:ascii="Times New Roman" w:hAnsi="Times New Roman" w:cs="Times New Roman"/>
          <w:bCs/>
          <w:szCs w:val="24"/>
        </w:rPr>
        <w:t xml:space="preserve"> public attention towards narratives of Muslim violence or immigrants accumulating wealth, without offering</w:t>
      </w:r>
      <w:r w:rsidR="00351D1E">
        <w:rPr>
          <w:rFonts w:ascii="Times New Roman" w:hAnsi="Times New Roman" w:cs="Times New Roman"/>
          <w:bCs/>
          <w:szCs w:val="24"/>
        </w:rPr>
        <w:t xml:space="preserve"> any</w:t>
      </w:r>
      <w:r w:rsidRPr="00AF25DE">
        <w:rPr>
          <w:rFonts w:ascii="Times New Roman" w:hAnsi="Times New Roman" w:cs="Times New Roman"/>
          <w:bCs/>
          <w:szCs w:val="24"/>
        </w:rPr>
        <w:t xml:space="preserve"> deeper understanding.</w:t>
      </w:r>
    </w:p>
    <w:p w14:paraId="6205CD8C" w14:textId="4F7F2607"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Framing the murder as sectarian would have conveyed a more accurate picture, particularly for a Scottish audience familiar with sectarian history. In shaping the story a certain way, the media played an active role in how religious identity and minority experiences </w:t>
      </w:r>
      <w:r w:rsidR="00E03D76">
        <w:rPr>
          <w:rFonts w:ascii="Times New Roman" w:hAnsi="Times New Roman" w:cs="Times New Roman"/>
          <w:bCs/>
          <w:szCs w:val="24"/>
        </w:rPr>
        <w:t>are</w:t>
      </w:r>
      <w:r w:rsidRPr="00AF25DE">
        <w:rPr>
          <w:rFonts w:ascii="Times New Roman" w:hAnsi="Times New Roman" w:cs="Times New Roman"/>
          <w:bCs/>
          <w:szCs w:val="24"/>
        </w:rPr>
        <w:t xml:space="preserve"> publicly interpreted. This is </w:t>
      </w:r>
      <w:r w:rsidR="001053A7">
        <w:rPr>
          <w:rFonts w:ascii="Times New Roman" w:hAnsi="Times New Roman" w:cs="Times New Roman"/>
          <w:bCs/>
          <w:szCs w:val="24"/>
        </w:rPr>
        <w:t>reflected in</w:t>
      </w:r>
      <w:r w:rsidRPr="00AF25DE">
        <w:rPr>
          <w:rFonts w:ascii="Times New Roman" w:hAnsi="Times New Roman" w:cs="Times New Roman"/>
          <w:bCs/>
          <w:szCs w:val="24"/>
        </w:rPr>
        <w:t xml:space="preserve">  anti-Islamic comments left under</w:t>
      </w:r>
      <w:r w:rsidR="00F15E23">
        <w:rPr>
          <w:rFonts w:ascii="Times New Roman" w:hAnsi="Times New Roman" w:cs="Times New Roman"/>
          <w:bCs/>
          <w:szCs w:val="24"/>
        </w:rPr>
        <w:t xml:space="preserve"> an</w:t>
      </w:r>
      <w:r w:rsidRPr="00AF25DE">
        <w:rPr>
          <w:rFonts w:ascii="Times New Roman" w:hAnsi="Times New Roman" w:cs="Times New Roman"/>
          <w:bCs/>
          <w:szCs w:val="24"/>
        </w:rPr>
        <w:t xml:space="preserve"> online article about Shah’s estate (Leask, 2016), which suggest readers were </w:t>
      </w:r>
      <w:r w:rsidR="001053A7">
        <w:rPr>
          <w:rFonts w:ascii="Times New Roman" w:hAnsi="Times New Roman" w:cs="Times New Roman"/>
          <w:bCs/>
          <w:szCs w:val="24"/>
        </w:rPr>
        <w:t>reacting on</w:t>
      </w:r>
      <w:r w:rsidRPr="00AF25DE">
        <w:rPr>
          <w:rFonts w:ascii="Times New Roman" w:hAnsi="Times New Roman" w:cs="Times New Roman"/>
          <w:bCs/>
          <w:szCs w:val="24"/>
        </w:rPr>
        <w:t xml:space="preserve"> stereotypes rather than </w:t>
      </w:r>
      <w:r w:rsidR="001053A7">
        <w:rPr>
          <w:rFonts w:ascii="Times New Roman" w:hAnsi="Times New Roman" w:cs="Times New Roman"/>
          <w:bCs/>
          <w:szCs w:val="24"/>
        </w:rPr>
        <w:t>any deeper idea of what happened</w:t>
      </w:r>
      <w:r w:rsidRPr="00AF25DE">
        <w:rPr>
          <w:rFonts w:ascii="Times New Roman" w:hAnsi="Times New Roman" w:cs="Times New Roman"/>
          <w:bCs/>
          <w:szCs w:val="24"/>
        </w:rPr>
        <w:t>.</w:t>
      </w:r>
    </w:p>
    <w:p w14:paraId="13AB5711" w14:textId="193C7294"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lastRenderedPageBreak/>
        <w:t>Framing also occurs through omission. Many reports failed to mention the word “Ahmadiyya” or to situate the murder in the context of persecution</w:t>
      </w:r>
      <w:r w:rsidR="005829CB">
        <w:rPr>
          <w:rFonts w:ascii="Times New Roman" w:hAnsi="Times New Roman" w:cs="Times New Roman"/>
          <w:bCs/>
          <w:szCs w:val="24"/>
        </w:rPr>
        <w:t xml:space="preserve"> of Ahmadis</w:t>
      </w:r>
      <w:r w:rsidRPr="00AF25DE">
        <w:rPr>
          <w:rFonts w:ascii="Times New Roman" w:hAnsi="Times New Roman" w:cs="Times New Roman"/>
          <w:bCs/>
          <w:szCs w:val="24"/>
        </w:rPr>
        <w:t xml:space="preserve"> in Pakistan and beyond. These silent exclusions, as </w:t>
      </w:r>
      <w:proofErr w:type="spellStart"/>
      <w:r w:rsidRPr="00AF25DE">
        <w:rPr>
          <w:rFonts w:ascii="Times New Roman" w:hAnsi="Times New Roman" w:cs="Times New Roman"/>
          <w:bCs/>
          <w:szCs w:val="24"/>
        </w:rPr>
        <w:t>Entman</w:t>
      </w:r>
      <w:proofErr w:type="spellEnd"/>
      <w:r w:rsidRPr="00AF25DE">
        <w:rPr>
          <w:rFonts w:ascii="Times New Roman" w:hAnsi="Times New Roman" w:cs="Times New Roman"/>
          <w:bCs/>
          <w:szCs w:val="24"/>
        </w:rPr>
        <w:t xml:space="preserve"> (1993) argues, are themselves powerful framing devices.</w:t>
      </w:r>
    </w:p>
    <w:p w14:paraId="2F37ED89" w14:textId="21567FD3"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Different types of coverage le</w:t>
      </w:r>
      <w:r w:rsidR="00B04820">
        <w:rPr>
          <w:rFonts w:ascii="Times New Roman" w:hAnsi="Times New Roman" w:cs="Times New Roman"/>
          <w:bCs/>
          <w:szCs w:val="24"/>
        </w:rPr>
        <w:t>a</w:t>
      </w:r>
      <w:r w:rsidRPr="00AF25DE">
        <w:rPr>
          <w:rFonts w:ascii="Times New Roman" w:hAnsi="Times New Roman" w:cs="Times New Roman"/>
          <w:bCs/>
          <w:szCs w:val="24"/>
        </w:rPr>
        <w:t>d to different public responses. Reports referencing sectarian ideologies and simmering anger encourage</w:t>
      </w:r>
      <w:r w:rsidR="00B04820">
        <w:rPr>
          <w:rFonts w:ascii="Times New Roman" w:hAnsi="Times New Roman" w:cs="Times New Roman"/>
          <w:bCs/>
          <w:szCs w:val="24"/>
        </w:rPr>
        <w:t>s</w:t>
      </w:r>
      <w:r w:rsidRPr="00AF25DE">
        <w:rPr>
          <w:rFonts w:ascii="Times New Roman" w:hAnsi="Times New Roman" w:cs="Times New Roman"/>
          <w:bCs/>
          <w:szCs w:val="24"/>
        </w:rPr>
        <w:t xml:space="preserve"> debate on extremism and intolerance. In contrast, reports focusing on Shah’s wealth reframe</w:t>
      </w:r>
      <w:r w:rsidR="00B04820">
        <w:rPr>
          <w:rFonts w:ascii="Times New Roman" w:hAnsi="Times New Roman" w:cs="Times New Roman"/>
          <w:bCs/>
          <w:szCs w:val="24"/>
        </w:rPr>
        <w:t>s</w:t>
      </w:r>
      <w:r w:rsidRPr="00AF25DE">
        <w:rPr>
          <w:rFonts w:ascii="Times New Roman" w:hAnsi="Times New Roman" w:cs="Times New Roman"/>
          <w:bCs/>
          <w:szCs w:val="24"/>
        </w:rPr>
        <w:t xml:space="preserve"> the conversation around immigration. Neutral or vague reporting inspire</w:t>
      </w:r>
      <w:r w:rsidR="00B04820">
        <w:rPr>
          <w:rFonts w:ascii="Times New Roman" w:hAnsi="Times New Roman" w:cs="Times New Roman"/>
          <w:bCs/>
          <w:szCs w:val="24"/>
        </w:rPr>
        <w:t>s</w:t>
      </w:r>
      <w:r w:rsidRPr="00AF25DE">
        <w:rPr>
          <w:rFonts w:ascii="Times New Roman" w:hAnsi="Times New Roman" w:cs="Times New Roman"/>
          <w:bCs/>
          <w:szCs w:val="24"/>
        </w:rPr>
        <w:t xml:space="preserve"> general mourning but limited reflection on the causes. This suggests that media framing is not just a matter of tone, but a </w:t>
      </w:r>
      <w:r w:rsidR="00502E3C">
        <w:rPr>
          <w:rFonts w:ascii="Times New Roman" w:hAnsi="Times New Roman" w:cs="Times New Roman"/>
          <w:bCs/>
          <w:szCs w:val="24"/>
        </w:rPr>
        <w:t>dynamic</w:t>
      </w:r>
      <w:r w:rsidRPr="00AF25DE">
        <w:rPr>
          <w:rFonts w:ascii="Times New Roman" w:hAnsi="Times New Roman" w:cs="Times New Roman"/>
          <w:bCs/>
          <w:szCs w:val="24"/>
        </w:rPr>
        <w:t xml:space="preserve"> that shapes how society interprets events involving minority communities.</w:t>
      </w:r>
    </w:p>
    <w:p w14:paraId="0FA069C1" w14:textId="7114FA70" w:rsidR="007775D7" w:rsidRPr="00AF25DE" w:rsidRDefault="007775D7" w:rsidP="00232DC8">
      <w:pPr>
        <w:spacing w:line="480" w:lineRule="auto"/>
        <w:jc w:val="both"/>
        <w:rPr>
          <w:rFonts w:ascii="Times New Roman" w:hAnsi="Times New Roman" w:cs="Times New Roman"/>
          <w:bCs/>
          <w:szCs w:val="24"/>
        </w:rPr>
      </w:pPr>
      <w:r w:rsidRPr="00A82927">
        <w:rPr>
          <w:rFonts w:ascii="Times New Roman" w:hAnsi="Times New Roman" w:cs="Times New Roman"/>
          <w:bCs/>
          <w:szCs w:val="24"/>
        </w:rPr>
        <w:t xml:space="preserve">Public concern about immigration and terrorism has often been fuelled by media framing that links the two. </w:t>
      </w:r>
      <w:r w:rsidR="00102D70" w:rsidRPr="00A82927">
        <w:rPr>
          <w:rFonts w:ascii="Times New Roman" w:hAnsi="Times New Roman" w:cs="Times New Roman"/>
          <w:bCs/>
          <w:szCs w:val="24"/>
        </w:rPr>
        <w:t xml:space="preserve">According to </w:t>
      </w:r>
      <w:proofErr w:type="spellStart"/>
      <w:r w:rsidR="00102D70" w:rsidRPr="00A82927">
        <w:rPr>
          <w:rFonts w:ascii="Times New Roman" w:hAnsi="Times New Roman" w:cs="Times New Roman"/>
          <w:bCs/>
          <w:szCs w:val="24"/>
        </w:rPr>
        <w:t>Kundnani</w:t>
      </w:r>
      <w:proofErr w:type="spellEnd"/>
      <w:r w:rsidR="00102D70" w:rsidRPr="00A82927">
        <w:rPr>
          <w:rFonts w:ascii="Times New Roman" w:hAnsi="Times New Roman" w:cs="Times New Roman"/>
          <w:bCs/>
          <w:szCs w:val="24"/>
        </w:rPr>
        <w:t xml:space="preserve"> (2014, p. 63),</w:t>
      </w:r>
      <w:r w:rsidR="00674462" w:rsidRPr="00A82927">
        <w:rPr>
          <w:rFonts w:ascii="Times New Roman" w:hAnsi="Times New Roman" w:cs="Times New Roman"/>
          <w:bCs/>
          <w:szCs w:val="24"/>
        </w:rPr>
        <w:t xml:space="preserve"> </w:t>
      </w:r>
      <w:r w:rsidR="009970DA" w:rsidRPr="00A82927">
        <w:rPr>
          <w:rFonts w:ascii="Times New Roman" w:hAnsi="Times New Roman" w:cs="Times New Roman"/>
          <w:bCs/>
          <w:szCs w:val="24"/>
        </w:rPr>
        <w:t>policing practices construct</w:t>
      </w:r>
      <w:r w:rsidR="00C42C70" w:rsidRPr="00A82927">
        <w:rPr>
          <w:rFonts w:ascii="Times New Roman" w:hAnsi="Times New Roman" w:cs="Times New Roman"/>
          <w:bCs/>
          <w:szCs w:val="24"/>
        </w:rPr>
        <w:t xml:space="preserve"> Muslim</w:t>
      </w:r>
      <w:r w:rsidR="00CD5525" w:rsidRPr="00A82927">
        <w:rPr>
          <w:rFonts w:ascii="Times New Roman" w:hAnsi="Times New Roman" w:cs="Times New Roman"/>
          <w:bCs/>
          <w:szCs w:val="24"/>
        </w:rPr>
        <w:t xml:space="preserve"> identity </w:t>
      </w:r>
      <w:r w:rsidR="009970DA" w:rsidRPr="00A82927">
        <w:rPr>
          <w:rFonts w:ascii="Times New Roman" w:hAnsi="Times New Roman" w:cs="Times New Roman"/>
          <w:bCs/>
          <w:szCs w:val="24"/>
        </w:rPr>
        <w:t xml:space="preserve">as something </w:t>
      </w:r>
      <w:r w:rsidR="00100C88" w:rsidRPr="00A82927">
        <w:rPr>
          <w:rFonts w:ascii="Times New Roman" w:hAnsi="Times New Roman" w:cs="Times New Roman"/>
          <w:bCs/>
          <w:szCs w:val="24"/>
        </w:rPr>
        <w:t>suspect</w:t>
      </w:r>
      <w:r w:rsidR="000B5362">
        <w:rPr>
          <w:rFonts w:ascii="Times New Roman" w:hAnsi="Times New Roman" w:cs="Times New Roman"/>
          <w:bCs/>
          <w:szCs w:val="24"/>
        </w:rPr>
        <w:t xml:space="preserve"> </w:t>
      </w:r>
      <w:r w:rsidR="00A82927" w:rsidRPr="00A82927">
        <w:rPr>
          <w:rFonts w:ascii="Times New Roman" w:hAnsi="Times New Roman" w:cs="Times New Roman"/>
          <w:bCs/>
          <w:szCs w:val="24"/>
        </w:rPr>
        <w:t>in the minds of people</w:t>
      </w:r>
      <w:r w:rsidRPr="00A82927">
        <w:rPr>
          <w:rFonts w:ascii="Times New Roman" w:hAnsi="Times New Roman" w:cs="Times New Roman"/>
          <w:bCs/>
          <w:szCs w:val="24"/>
        </w:rPr>
        <w:t xml:space="preserve">. Although Shah’s murder was not an act of terrorism, </w:t>
      </w:r>
      <w:r w:rsidR="00FB396C" w:rsidRPr="00A82927">
        <w:rPr>
          <w:rFonts w:ascii="Times New Roman" w:hAnsi="Times New Roman" w:cs="Times New Roman"/>
          <w:bCs/>
          <w:szCs w:val="24"/>
        </w:rPr>
        <w:t xml:space="preserve">the story’s </w:t>
      </w:r>
      <w:r w:rsidRPr="00A82927">
        <w:rPr>
          <w:rFonts w:ascii="Times New Roman" w:hAnsi="Times New Roman" w:cs="Times New Roman"/>
          <w:bCs/>
          <w:szCs w:val="24"/>
        </w:rPr>
        <w:t xml:space="preserve">religious </w:t>
      </w:r>
      <w:r w:rsidR="00A82927" w:rsidRPr="00A82927">
        <w:rPr>
          <w:rFonts w:ascii="Times New Roman" w:hAnsi="Times New Roman" w:cs="Times New Roman"/>
          <w:bCs/>
          <w:szCs w:val="24"/>
        </w:rPr>
        <w:t>framing</w:t>
      </w:r>
      <w:r w:rsidRPr="00A82927">
        <w:rPr>
          <w:rFonts w:ascii="Times New Roman" w:hAnsi="Times New Roman" w:cs="Times New Roman"/>
          <w:bCs/>
          <w:szCs w:val="24"/>
        </w:rPr>
        <w:t xml:space="preserve">, combined with his immigrant background, created an opportunity for </w:t>
      </w:r>
      <w:r w:rsidR="00FB396C" w:rsidRPr="00A82927">
        <w:rPr>
          <w:rFonts w:ascii="Times New Roman" w:hAnsi="Times New Roman" w:cs="Times New Roman"/>
          <w:bCs/>
          <w:szCs w:val="24"/>
        </w:rPr>
        <w:t>the two things to be linked</w:t>
      </w:r>
      <w:r w:rsidRPr="00A82927">
        <w:rPr>
          <w:rFonts w:ascii="Times New Roman" w:hAnsi="Times New Roman" w:cs="Times New Roman"/>
          <w:bCs/>
          <w:szCs w:val="24"/>
        </w:rPr>
        <w:t xml:space="preserve"> </w:t>
      </w:r>
      <w:r w:rsidR="00FB396C" w:rsidRPr="00A82927">
        <w:rPr>
          <w:rFonts w:ascii="Times New Roman" w:hAnsi="Times New Roman" w:cs="Times New Roman"/>
          <w:bCs/>
          <w:szCs w:val="24"/>
        </w:rPr>
        <w:t xml:space="preserve">and </w:t>
      </w:r>
      <w:r w:rsidRPr="00A82927">
        <w:rPr>
          <w:rFonts w:ascii="Times New Roman" w:hAnsi="Times New Roman" w:cs="Times New Roman"/>
          <w:bCs/>
          <w:szCs w:val="24"/>
        </w:rPr>
        <w:t>reinforced. Headlines referencing Shah’s estate or wealth, when paired with vague references to “religious violence,”</w:t>
      </w:r>
      <w:r w:rsidR="00C13651" w:rsidRPr="00A82927">
        <w:rPr>
          <w:rFonts w:ascii="Times New Roman" w:hAnsi="Times New Roman" w:cs="Times New Roman"/>
          <w:bCs/>
          <w:szCs w:val="24"/>
        </w:rPr>
        <w:t xml:space="preserve"> in other outlets</w:t>
      </w:r>
      <w:r w:rsidRPr="00A82927">
        <w:rPr>
          <w:rFonts w:ascii="Times New Roman" w:hAnsi="Times New Roman" w:cs="Times New Roman"/>
          <w:bCs/>
          <w:szCs w:val="24"/>
        </w:rPr>
        <w:t xml:space="preserve"> risk</w:t>
      </w:r>
      <w:r w:rsidR="00C13651" w:rsidRPr="00A82927">
        <w:rPr>
          <w:rFonts w:ascii="Times New Roman" w:hAnsi="Times New Roman" w:cs="Times New Roman"/>
          <w:bCs/>
          <w:szCs w:val="24"/>
        </w:rPr>
        <w:t>s</w:t>
      </w:r>
      <w:r w:rsidRPr="00A82927">
        <w:rPr>
          <w:rFonts w:ascii="Times New Roman" w:hAnsi="Times New Roman" w:cs="Times New Roman"/>
          <w:bCs/>
          <w:szCs w:val="24"/>
        </w:rPr>
        <w:t xml:space="preserve"> framing the case within a wider narrative of threat </w:t>
      </w:r>
      <w:r w:rsidR="00C13651" w:rsidRPr="00A82927">
        <w:rPr>
          <w:rFonts w:ascii="Times New Roman" w:hAnsi="Times New Roman" w:cs="Times New Roman"/>
          <w:bCs/>
          <w:szCs w:val="24"/>
        </w:rPr>
        <w:t>and otherness</w:t>
      </w:r>
      <w:r w:rsidR="005854B2">
        <w:rPr>
          <w:rFonts w:ascii="Times New Roman" w:hAnsi="Times New Roman" w:cs="Times New Roman"/>
          <w:bCs/>
          <w:szCs w:val="24"/>
        </w:rPr>
        <w:t>,</w:t>
      </w:r>
      <w:r w:rsidRPr="00A82927">
        <w:rPr>
          <w:rFonts w:ascii="Times New Roman" w:hAnsi="Times New Roman" w:cs="Times New Roman"/>
          <w:bCs/>
          <w:szCs w:val="24"/>
        </w:rPr>
        <w:t xml:space="preserve"> one that obscures the sectarian context and reinforces anti-immigra</w:t>
      </w:r>
      <w:r w:rsidR="00666941" w:rsidRPr="00A82927">
        <w:rPr>
          <w:rFonts w:ascii="Times New Roman" w:hAnsi="Times New Roman" w:cs="Times New Roman"/>
          <w:bCs/>
          <w:szCs w:val="24"/>
        </w:rPr>
        <w:t>nt discussions</w:t>
      </w:r>
      <w:r w:rsidRPr="00A82927">
        <w:rPr>
          <w:rFonts w:ascii="Times New Roman" w:hAnsi="Times New Roman" w:cs="Times New Roman"/>
          <w:bCs/>
          <w:szCs w:val="24"/>
        </w:rPr>
        <w:t>.</w:t>
      </w:r>
    </w:p>
    <w:p w14:paraId="1805C172" w14:textId="74B65739"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Rodero (2013) also notes that intonation in radio broadcasts affects how stories are received. Patterns such as circumflex contours and emphatic accents frame mood and emphasis, indicating that framing extends beyond print to all forms of news media</w:t>
      </w:r>
      <w:r w:rsidR="0002638A">
        <w:rPr>
          <w:rFonts w:ascii="Times New Roman" w:hAnsi="Times New Roman" w:cs="Times New Roman"/>
          <w:bCs/>
          <w:szCs w:val="24"/>
        </w:rPr>
        <w:t xml:space="preserve"> which are voiced.</w:t>
      </w:r>
    </w:p>
    <w:p w14:paraId="2FDAEBF6" w14:textId="77777777" w:rsidR="007775D7" w:rsidRDefault="007775D7" w:rsidP="00232DC8">
      <w:pPr>
        <w:spacing w:line="480" w:lineRule="auto"/>
        <w:jc w:val="both"/>
        <w:rPr>
          <w:rFonts w:ascii="Times New Roman" w:hAnsi="Times New Roman" w:cs="Times New Roman"/>
          <w:bCs/>
          <w:szCs w:val="24"/>
        </w:rPr>
      </w:pPr>
    </w:p>
    <w:p w14:paraId="6BB7A888" w14:textId="77777777" w:rsidR="00E03D76" w:rsidRDefault="00E03D76" w:rsidP="00232DC8">
      <w:pPr>
        <w:spacing w:line="480" w:lineRule="auto"/>
        <w:jc w:val="both"/>
        <w:rPr>
          <w:rFonts w:ascii="Times New Roman" w:hAnsi="Times New Roman" w:cs="Times New Roman"/>
          <w:bCs/>
          <w:szCs w:val="24"/>
        </w:rPr>
      </w:pPr>
    </w:p>
    <w:p w14:paraId="67E35119" w14:textId="77777777" w:rsidR="00E03D76" w:rsidRDefault="00E03D76" w:rsidP="00232DC8">
      <w:pPr>
        <w:spacing w:line="480" w:lineRule="auto"/>
        <w:jc w:val="both"/>
        <w:rPr>
          <w:rFonts w:ascii="Times New Roman" w:hAnsi="Times New Roman" w:cs="Times New Roman"/>
          <w:bCs/>
          <w:szCs w:val="24"/>
        </w:rPr>
      </w:pPr>
    </w:p>
    <w:p w14:paraId="777801DD" w14:textId="77777777" w:rsidR="00B506C7" w:rsidRPr="00AF25DE" w:rsidRDefault="00B506C7" w:rsidP="00232DC8">
      <w:pPr>
        <w:spacing w:line="480" w:lineRule="auto"/>
        <w:jc w:val="both"/>
        <w:rPr>
          <w:rFonts w:ascii="Times New Roman" w:hAnsi="Times New Roman" w:cs="Times New Roman"/>
          <w:bCs/>
          <w:szCs w:val="24"/>
        </w:rPr>
      </w:pPr>
    </w:p>
    <w:p w14:paraId="6BF29E77" w14:textId="7FFD4061" w:rsidR="007775D7" w:rsidRPr="007D09BD" w:rsidRDefault="007775D7" w:rsidP="002C0042">
      <w:pPr>
        <w:pStyle w:val="Heading1"/>
        <w:rPr>
          <w:rFonts w:ascii="Times New Roman" w:hAnsi="Times New Roman"/>
          <w:sz w:val="24"/>
          <w:szCs w:val="24"/>
        </w:rPr>
      </w:pPr>
      <w:bookmarkStart w:id="11" w:name="_Toc195958015"/>
      <w:r w:rsidRPr="007D09BD">
        <w:rPr>
          <w:rFonts w:ascii="Times New Roman" w:hAnsi="Times New Roman"/>
          <w:sz w:val="24"/>
          <w:szCs w:val="24"/>
        </w:rPr>
        <w:lastRenderedPageBreak/>
        <w:t xml:space="preserve">5. </w:t>
      </w:r>
      <w:r w:rsidR="00A53252">
        <w:rPr>
          <w:rFonts w:ascii="Times New Roman" w:hAnsi="Times New Roman"/>
          <w:sz w:val="24"/>
          <w:szCs w:val="24"/>
        </w:rPr>
        <w:t xml:space="preserve">Media </w:t>
      </w:r>
      <w:r w:rsidRPr="007D09BD">
        <w:rPr>
          <w:rFonts w:ascii="Times New Roman" w:hAnsi="Times New Roman"/>
          <w:sz w:val="24"/>
          <w:szCs w:val="24"/>
        </w:rPr>
        <w:t>Imp</w:t>
      </w:r>
      <w:r w:rsidR="00107ED3">
        <w:rPr>
          <w:rFonts w:ascii="Times New Roman" w:hAnsi="Times New Roman"/>
          <w:sz w:val="24"/>
          <w:szCs w:val="24"/>
        </w:rPr>
        <w:t>act, Literacy and Legacy</w:t>
      </w:r>
      <w:bookmarkEnd w:id="11"/>
    </w:p>
    <w:p w14:paraId="3B0376DF" w14:textId="77777777" w:rsidR="003149DA" w:rsidRPr="007D09BD" w:rsidRDefault="003149DA" w:rsidP="00232DC8">
      <w:pPr>
        <w:spacing w:line="480" w:lineRule="auto"/>
        <w:jc w:val="both"/>
        <w:rPr>
          <w:rFonts w:ascii="Times New Roman" w:hAnsi="Times New Roman" w:cs="Times New Roman"/>
          <w:b/>
          <w:szCs w:val="24"/>
        </w:rPr>
      </w:pPr>
    </w:p>
    <w:p w14:paraId="55B6386F" w14:textId="77777777" w:rsidR="007775D7" w:rsidRPr="007D09BD" w:rsidRDefault="007775D7" w:rsidP="00A126F0">
      <w:pPr>
        <w:pStyle w:val="Heading2"/>
        <w:rPr>
          <w:rFonts w:ascii="Times New Roman" w:hAnsi="Times New Roman" w:cs="Times New Roman"/>
          <w:b/>
          <w:sz w:val="24"/>
          <w:szCs w:val="24"/>
        </w:rPr>
      </w:pPr>
      <w:bookmarkStart w:id="12" w:name="_Toc195958016"/>
      <w:r w:rsidRPr="007D09BD">
        <w:rPr>
          <w:rFonts w:ascii="Times New Roman" w:hAnsi="Times New Roman" w:cs="Times New Roman"/>
          <w:b/>
          <w:sz w:val="24"/>
          <w:szCs w:val="24"/>
        </w:rPr>
        <w:t>5.1 Media Impact on Policy and Government</w:t>
      </w:r>
      <w:bookmarkEnd w:id="12"/>
    </w:p>
    <w:p w14:paraId="61B10E9C" w14:textId="77777777" w:rsidR="005B37A3" w:rsidRPr="007D09BD" w:rsidRDefault="005B37A3" w:rsidP="005B37A3">
      <w:pPr>
        <w:rPr>
          <w:b/>
        </w:rPr>
      </w:pPr>
    </w:p>
    <w:p w14:paraId="4A9FE83E" w14:textId="2C59E2C8"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As this paper has explored, media representation played a significant role in shaping public awareness following the murder of Asad Shah. However, the limited and simplified framing of the story meant that there was little pressure on policymakers to investigate the specific vulnerabilities of faith minorities in the United Kingdom. </w:t>
      </w:r>
      <w:r w:rsidR="00E03D76">
        <w:rPr>
          <w:rFonts w:ascii="Times New Roman" w:hAnsi="Times New Roman" w:cs="Times New Roman"/>
          <w:bCs/>
          <w:szCs w:val="24"/>
        </w:rPr>
        <w:t>C</w:t>
      </w:r>
      <w:r w:rsidRPr="00AF25DE">
        <w:rPr>
          <w:rFonts w:ascii="Times New Roman" w:hAnsi="Times New Roman" w:cs="Times New Roman"/>
          <w:bCs/>
          <w:szCs w:val="24"/>
        </w:rPr>
        <w:t>overage failed to highlight gaps in hate crime legislation or the lack of protection for religious</w:t>
      </w:r>
      <w:r w:rsidR="008719CC">
        <w:rPr>
          <w:rFonts w:ascii="Times New Roman" w:hAnsi="Times New Roman" w:cs="Times New Roman"/>
          <w:bCs/>
          <w:szCs w:val="24"/>
        </w:rPr>
        <w:t xml:space="preserve"> </w:t>
      </w:r>
      <w:r w:rsidRPr="00AF25DE">
        <w:rPr>
          <w:rFonts w:ascii="Times New Roman" w:hAnsi="Times New Roman" w:cs="Times New Roman"/>
          <w:bCs/>
          <w:szCs w:val="24"/>
        </w:rPr>
        <w:t>groups such as the Ahmadis.</w:t>
      </w:r>
      <w:r w:rsidR="00FA4D95">
        <w:rPr>
          <w:rFonts w:ascii="Times New Roman" w:hAnsi="Times New Roman" w:cs="Times New Roman"/>
          <w:bCs/>
          <w:szCs w:val="24"/>
        </w:rPr>
        <w:t xml:space="preserve"> Despite this, the Scottish Government </w:t>
      </w:r>
      <w:r w:rsidR="00727CE8">
        <w:rPr>
          <w:rFonts w:ascii="Times New Roman" w:hAnsi="Times New Roman" w:cs="Times New Roman"/>
          <w:bCs/>
          <w:szCs w:val="24"/>
        </w:rPr>
        <w:t>did carry out a Scots Law review</w:t>
      </w:r>
      <w:r w:rsidR="00E62BCC">
        <w:rPr>
          <w:rFonts w:ascii="Times New Roman" w:hAnsi="Times New Roman" w:cs="Times New Roman"/>
          <w:bCs/>
          <w:szCs w:val="24"/>
        </w:rPr>
        <w:t xml:space="preserve"> </w:t>
      </w:r>
      <w:r w:rsidR="00E62BCC" w:rsidRPr="00E62BCC">
        <w:rPr>
          <w:rFonts w:ascii="Times New Roman" w:hAnsi="Times New Roman" w:cs="Times New Roman"/>
          <w:bCs/>
          <w:szCs w:val="24"/>
        </w:rPr>
        <w:t>(BBC News, 2016)</w:t>
      </w:r>
      <w:r w:rsidR="00E62BCC">
        <w:rPr>
          <w:rFonts w:ascii="Times New Roman" w:hAnsi="Times New Roman" w:cs="Times New Roman"/>
          <w:bCs/>
          <w:szCs w:val="24"/>
        </w:rPr>
        <w:t>.</w:t>
      </w:r>
    </w:p>
    <w:p w14:paraId="739D7E44" w14:textId="327B63E1"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Had the media consistently identified the attack as sectarian and </w:t>
      </w:r>
      <w:r w:rsidR="009145FC">
        <w:rPr>
          <w:rFonts w:ascii="Times New Roman" w:hAnsi="Times New Roman" w:cs="Times New Roman"/>
          <w:bCs/>
          <w:szCs w:val="24"/>
        </w:rPr>
        <w:t>reported</w:t>
      </w:r>
      <w:r w:rsidRPr="00AF25DE">
        <w:rPr>
          <w:rFonts w:ascii="Times New Roman" w:hAnsi="Times New Roman" w:cs="Times New Roman"/>
          <w:bCs/>
          <w:szCs w:val="24"/>
        </w:rPr>
        <w:t xml:space="preserve"> it within the broader </w:t>
      </w:r>
      <w:r w:rsidR="00411ADF">
        <w:rPr>
          <w:rFonts w:ascii="Times New Roman" w:hAnsi="Times New Roman" w:cs="Times New Roman"/>
          <w:bCs/>
          <w:szCs w:val="24"/>
        </w:rPr>
        <w:t>issue of</w:t>
      </w:r>
      <w:r w:rsidRPr="00AF25DE">
        <w:rPr>
          <w:rFonts w:ascii="Times New Roman" w:hAnsi="Times New Roman" w:cs="Times New Roman"/>
          <w:bCs/>
          <w:szCs w:val="24"/>
        </w:rPr>
        <w:t xml:space="preserve"> diaspora</w:t>
      </w:r>
      <w:r w:rsidR="00411ADF">
        <w:rPr>
          <w:rFonts w:ascii="Times New Roman" w:hAnsi="Times New Roman" w:cs="Times New Roman"/>
          <w:bCs/>
          <w:szCs w:val="24"/>
        </w:rPr>
        <w:t xml:space="preserve"> and digital space</w:t>
      </w:r>
      <w:r w:rsidRPr="00AF25DE">
        <w:rPr>
          <w:rFonts w:ascii="Times New Roman" w:hAnsi="Times New Roman" w:cs="Times New Roman"/>
          <w:bCs/>
          <w:szCs w:val="24"/>
        </w:rPr>
        <w:t xml:space="preserve">, it is possible that </w:t>
      </w:r>
      <w:r w:rsidR="000A7F7C">
        <w:rPr>
          <w:rFonts w:ascii="Times New Roman" w:hAnsi="Times New Roman" w:cs="Times New Roman"/>
          <w:bCs/>
          <w:szCs w:val="24"/>
        </w:rPr>
        <w:t xml:space="preserve">it </w:t>
      </w:r>
      <w:r w:rsidRPr="00AF25DE">
        <w:rPr>
          <w:rFonts w:ascii="Times New Roman" w:hAnsi="Times New Roman" w:cs="Times New Roman"/>
          <w:bCs/>
          <w:szCs w:val="24"/>
        </w:rPr>
        <w:t xml:space="preserve">would have placed greater demands on the government for reform. </w:t>
      </w:r>
    </w:p>
    <w:p w14:paraId="46E9D6DE" w14:textId="339FD21C" w:rsidR="003149DA"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By failing to connect diasporic sectarianism to Scotland’s own history of religious division, the press missed a powerful opportunity to frame Shah’s death in a way that could have encouraged a deeper national reflection. This omission </w:t>
      </w:r>
      <w:r w:rsidR="000A7F7C">
        <w:rPr>
          <w:rFonts w:ascii="Times New Roman" w:hAnsi="Times New Roman" w:cs="Times New Roman"/>
          <w:bCs/>
          <w:szCs w:val="24"/>
        </w:rPr>
        <w:t>in turn</w:t>
      </w:r>
      <w:r w:rsidRPr="00AF25DE">
        <w:rPr>
          <w:rFonts w:ascii="Times New Roman" w:hAnsi="Times New Roman" w:cs="Times New Roman"/>
          <w:bCs/>
          <w:szCs w:val="24"/>
        </w:rPr>
        <w:t xml:space="preserve"> narrowed the range of potential policy conversations from regulating digital hate</w:t>
      </w:r>
      <w:r w:rsidR="00022D09">
        <w:rPr>
          <w:rFonts w:ascii="Times New Roman" w:hAnsi="Times New Roman" w:cs="Times New Roman"/>
          <w:bCs/>
          <w:szCs w:val="24"/>
        </w:rPr>
        <w:t>, particularly where religion is concerned</w:t>
      </w:r>
      <w:r w:rsidRPr="00AF25DE">
        <w:rPr>
          <w:rFonts w:ascii="Times New Roman" w:hAnsi="Times New Roman" w:cs="Times New Roman"/>
          <w:bCs/>
          <w:szCs w:val="24"/>
        </w:rPr>
        <w:t xml:space="preserve"> to funding targeted community support initiatives.</w:t>
      </w:r>
    </w:p>
    <w:p w14:paraId="570B40F1" w14:textId="77777777" w:rsidR="00986C02" w:rsidRPr="00AF25DE" w:rsidRDefault="00986C02" w:rsidP="00232DC8">
      <w:pPr>
        <w:spacing w:line="480" w:lineRule="auto"/>
        <w:jc w:val="both"/>
        <w:rPr>
          <w:rFonts w:ascii="Times New Roman" w:hAnsi="Times New Roman" w:cs="Times New Roman"/>
          <w:bCs/>
          <w:szCs w:val="24"/>
        </w:rPr>
      </w:pPr>
    </w:p>
    <w:p w14:paraId="738F26D5" w14:textId="77777777" w:rsidR="007775D7" w:rsidRPr="007D09BD" w:rsidRDefault="007775D7" w:rsidP="00FA1E90">
      <w:pPr>
        <w:pStyle w:val="Heading2"/>
        <w:rPr>
          <w:rFonts w:ascii="Times New Roman" w:hAnsi="Times New Roman" w:cs="Times New Roman"/>
          <w:b/>
          <w:sz w:val="24"/>
          <w:szCs w:val="24"/>
        </w:rPr>
      </w:pPr>
      <w:bookmarkStart w:id="13" w:name="_Toc195958017"/>
      <w:r w:rsidRPr="007D09BD">
        <w:rPr>
          <w:rFonts w:ascii="Times New Roman" w:hAnsi="Times New Roman" w:cs="Times New Roman"/>
          <w:b/>
          <w:sz w:val="24"/>
          <w:szCs w:val="24"/>
        </w:rPr>
        <w:t>5.2 Media Literacy</w:t>
      </w:r>
      <w:bookmarkEnd w:id="13"/>
    </w:p>
    <w:p w14:paraId="4574C02B" w14:textId="77777777" w:rsidR="00986C02" w:rsidRPr="00AF25DE" w:rsidRDefault="00986C02" w:rsidP="00986C02">
      <w:pPr>
        <w:rPr>
          <w:bCs/>
        </w:rPr>
      </w:pPr>
    </w:p>
    <w:p w14:paraId="55D1C1D3" w14:textId="261293F5"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The media’s treatment of </w:t>
      </w:r>
      <w:r w:rsidR="00CB403F">
        <w:rPr>
          <w:rFonts w:ascii="Times New Roman" w:hAnsi="Times New Roman" w:cs="Times New Roman"/>
          <w:bCs/>
          <w:szCs w:val="24"/>
        </w:rPr>
        <w:t>the</w:t>
      </w:r>
      <w:r w:rsidRPr="00AF25DE">
        <w:rPr>
          <w:rFonts w:ascii="Times New Roman" w:hAnsi="Times New Roman" w:cs="Times New Roman"/>
          <w:bCs/>
          <w:szCs w:val="24"/>
        </w:rPr>
        <w:t xml:space="preserve"> </w:t>
      </w:r>
      <w:r w:rsidR="00612812">
        <w:rPr>
          <w:rFonts w:ascii="Times New Roman" w:hAnsi="Times New Roman" w:cs="Times New Roman"/>
          <w:bCs/>
          <w:szCs w:val="24"/>
        </w:rPr>
        <w:t>murder</w:t>
      </w:r>
      <w:r w:rsidR="00414F7C">
        <w:rPr>
          <w:rFonts w:ascii="Times New Roman" w:hAnsi="Times New Roman" w:cs="Times New Roman"/>
          <w:bCs/>
          <w:szCs w:val="24"/>
        </w:rPr>
        <w:t xml:space="preserve"> in </w:t>
      </w:r>
      <w:r w:rsidRPr="00AF25DE">
        <w:rPr>
          <w:rFonts w:ascii="Times New Roman" w:hAnsi="Times New Roman" w:cs="Times New Roman"/>
          <w:bCs/>
          <w:szCs w:val="24"/>
        </w:rPr>
        <w:t>Shah</w:t>
      </w:r>
      <w:r w:rsidR="00414F7C">
        <w:rPr>
          <w:rFonts w:ascii="Times New Roman" w:hAnsi="Times New Roman" w:cs="Times New Roman"/>
          <w:bCs/>
          <w:szCs w:val="24"/>
        </w:rPr>
        <w:t>’s</w:t>
      </w:r>
      <w:r w:rsidRPr="00AF25DE">
        <w:rPr>
          <w:rFonts w:ascii="Times New Roman" w:hAnsi="Times New Roman" w:cs="Times New Roman"/>
          <w:bCs/>
          <w:szCs w:val="24"/>
        </w:rPr>
        <w:t xml:space="preserve"> case also </w:t>
      </w:r>
      <w:r w:rsidR="00CB403F">
        <w:rPr>
          <w:rFonts w:ascii="Times New Roman" w:hAnsi="Times New Roman" w:cs="Times New Roman"/>
          <w:bCs/>
          <w:szCs w:val="24"/>
        </w:rPr>
        <w:t xml:space="preserve">looks towards </w:t>
      </w:r>
      <w:r w:rsidRPr="00AF25DE">
        <w:rPr>
          <w:rFonts w:ascii="Times New Roman" w:hAnsi="Times New Roman" w:cs="Times New Roman"/>
          <w:bCs/>
          <w:szCs w:val="24"/>
        </w:rPr>
        <w:t xml:space="preserve"> a broader need for improved media literacy within journalism and</w:t>
      </w:r>
      <w:r w:rsidR="00414F7C">
        <w:rPr>
          <w:rFonts w:ascii="Times New Roman" w:hAnsi="Times New Roman" w:cs="Times New Roman"/>
          <w:bCs/>
          <w:szCs w:val="24"/>
        </w:rPr>
        <w:t xml:space="preserve"> its presentation to</w:t>
      </w:r>
      <w:r w:rsidRPr="00AF25DE">
        <w:rPr>
          <w:rFonts w:ascii="Times New Roman" w:hAnsi="Times New Roman" w:cs="Times New Roman"/>
          <w:bCs/>
          <w:szCs w:val="24"/>
        </w:rPr>
        <w:t xml:space="preserve"> the general public. The inability to differentiate between religious denominations or to </w:t>
      </w:r>
      <w:r w:rsidR="00F43446">
        <w:rPr>
          <w:rFonts w:ascii="Times New Roman" w:hAnsi="Times New Roman" w:cs="Times New Roman"/>
          <w:bCs/>
          <w:szCs w:val="24"/>
        </w:rPr>
        <w:t>make sense of</w:t>
      </w:r>
      <w:r w:rsidRPr="00AF25DE">
        <w:rPr>
          <w:rFonts w:ascii="Times New Roman" w:hAnsi="Times New Roman" w:cs="Times New Roman"/>
          <w:bCs/>
          <w:szCs w:val="24"/>
        </w:rPr>
        <w:t xml:space="preserve"> theological disputes reflects a significant gap in religious literacy. This </w:t>
      </w:r>
      <w:r w:rsidR="00B230C2">
        <w:rPr>
          <w:rFonts w:ascii="Times New Roman" w:hAnsi="Times New Roman" w:cs="Times New Roman"/>
          <w:bCs/>
          <w:szCs w:val="24"/>
        </w:rPr>
        <w:t xml:space="preserve">can only lead to </w:t>
      </w:r>
      <w:r w:rsidRPr="00AF25DE">
        <w:rPr>
          <w:rFonts w:ascii="Times New Roman" w:hAnsi="Times New Roman" w:cs="Times New Roman"/>
          <w:bCs/>
          <w:szCs w:val="24"/>
        </w:rPr>
        <w:t xml:space="preserve"> public misunderstanding.</w:t>
      </w:r>
    </w:p>
    <w:p w14:paraId="6B058CA6" w14:textId="739996D8"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 xml:space="preserve">Reports that emphasised Shah’s wealth or offered only general expressions of mourning failed to frame the crime as a targeted act of sectarian hatred. This absence of depth allowed </w:t>
      </w:r>
      <w:r w:rsidRPr="00AF25DE">
        <w:rPr>
          <w:rFonts w:ascii="Times New Roman" w:hAnsi="Times New Roman" w:cs="Times New Roman"/>
          <w:bCs/>
          <w:szCs w:val="24"/>
        </w:rPr>
        <w:lastRenderedPageBreak/>
        <w:t xml:space="preserve">stereotypes to persist; including the view of Islam as </w:t>
      </w:r>
      <w:r w:rsidR="00C73AEE">
        <w:rPr>
          <w:rFonts w:ascii="Times New Roman" w:hAnsi="Times New Roman" w:cs="Times New Roman"/>
          <w:bCs/>
          <w:szCs w:val="24"/>
        </w:rPr>
        <w:t>a</w:t>
      </w:r>
      <w:r w:rsidRPr="00AF25DE">
        <w:rPr>
          <w:rFonts w:ascii="Times New Roman" w:hAnsi="Times New Roman" w:cs="Times New Roman"/>
          <w:bCs/>
          <w:szCs w:val="24"/>
        </w:rPr>
        <w:t xml:space="preserve"> violent</w:t>
      </w:r>
      <w:r w:rsidR="00C73AEE">
        <w:rPr>
          <w:rFonts w:ascii="Times New Roman" w:hAnsi="Times New Roman" w:cs="Times New Roman"/>
          <w:bCs/>
          <w:szCs w:val="24"/>
        </w:rPr>
        <w:t xml:space="preserve"> force</w:t>
      </w:r>
      <w:r w:rsidRPr="00AF25DE">
        <w:rPr>
          <w:rFonts w:ascii="Times New Roman" w:hAnsi="Times New Roman" w:cs="Times New Roman"/>
          <w:bCs/>
          <w:szCs w:val="24"/>
        </w:rPr>
        <w:t xml:space="preserve"> or of immigrants as outsiders with disproportionate privileg</w:t>
      </w:r>
      <w:r w:rsidR="00C73AEE">
        <w:rPr>
          <w:rFonts w:ascii="Times New Roman" w:hAnsi="Times New Roman" w:cs="Times New Roman"/>
          <w:bCs/>
          <w:szCs w:val="24"/>
        </w:rPr>
        <w:t>es</w:t>
      </w:r>
      <w:r w:rsidRPr="00AF25DE">
        <w:rPr>
          <w:rFonts w:ascii="Times New Roman" w:hAnsi="Times New Roman" w:cs="Times New Roman"/>
          <w:bCs/>
          <w:szCs w:val="24"/>
        </w:rPr>
        <w:t>.</w:t>
      </w:r>
      <w:r w:rsidR="00487925">
        <w:rPr>
          <w:rFonts w:ascii="Times New Roman" w:hAnsi="Times New Roman" w:cs="Times New Roman"/>
          <w:bCs/>
          <w:szCs w:val="24"/>
        </w:rPr>
        <w:t xml:space="preserve"> Even </w:t>
      </w:r>
      <w:r w:rsidR="00F44E85">
        <w:rPr>
          <w:rFonts w:ascii="Times New Roman" w:hAnsi="Times New Roman" w:cs="Times New Roman"/>
          <w:bCs/>
          <w:szCs w:val="24"/>
        </w:rPr>
        <w:t>if</w:t>
      </w:r>
      <w:r w:rsidR="00487925">
        <w:rPr>
          <w:rFonts w:ascii="Times New Roman" w:hAnsi="Times New Roman" w:cs="Times New Roman"/>
          <w:bCs/>
          <w:szCs w:val="24"/>
        </w:rPr>
        <w:t xml:space="preserve"> Shah</w:t>
      </w:r>
      <w:r w:rsidR="00043860">
        <w:rPr>
          <w:rFonts w:ascii="Times New Roman" w:hAnsi="Times New Roman" w:cs="Times New Roman"/>
          <w:bCs/>
          <w:szCs w:val="24"/>
        </w:rPr>
        <w:t xml:space="preserve"> had</w:t>
      </w:r>
      <w:r w:rsidR="00487925">
        <w:rPr>
          <w:rFonts w:ascii="Times New Roman" w:hAnsi="Times New Roman" w:cs="Times New Roman"/>
          <w:bCs/>
          <w:szCs w:val="24"/>
        </w:rPr>
        <w:t xml:space="preserve"> been born here, </w:t>
      </w:r>
      <w:r w:rsidR="00F44E85">
        <w:rPr>
          <w:rFonts w:ascii="Times New Roman" w:hAnsi="Times New Roman" w:cs="Times New Roman"/>
          <w:bCs/>
          <w:szCs w:val="24"/>
        </w:rPr>
        <w:t>there is no evidence</w:t>
      </w:r>
      <w:r w:rsidR="00B506C7">
        <w:rPr>
          <w:rFonts w:ascii="Times New Roman" w:hAnsi="Times New Roman" w:cs="Times New Roman"/>
          <w:bCs/>
          <w:szCs w:val="24"/>
        </w:rPr>
        <w:t xml:space="preserve"> to suggest </w:t>
      </w:r>
      <w:r w:rsidR="00F44E85">
        <w:rPr>
          <w:rFonts w:ascii="Times New Roman" w:hAnsi="Times New Roman" w:cs="Times New Roman"/>
          <w:bCs/>
          <w:szCs w:val="24"/>
        </w:rPr>
        <w:t xml:space="preserve"> that</w:t>
      </w:r>
      <w:r w:rsidR="00487925">
        <w:rPr>
          <w:rFonts w:ascii="Times New Roman" w:hAnsi="Times New Roman" w:cs="Times New Roman"/>
          <w:bCs/>
          <w:szCs w:val="24"/>
        </w:rPr>
        <w:t xml:space="preserve">  the reporting would have </w:t>
      </w:r>
      <w:r w:rsidR="00914E22">
        <w:rPr>
          <w:rFonts w:ascii="Times New Roman" w:hAnsi="Times New Roman" w:cs="Times New Roman"/>
          <w:bCs/>
          <w:szCs w:val="24"/>
        </w:rPr>
        <w:t>been different</w:t>
      </w:r>
      <w:r w:rsidR="00F44E85">
        <w:rPr>
          <w:rFonts w:ascii="Times New Roman" w:hAnsi="Times New Roman" w:cs="Times New Roman"/>
          <w:bCs/>
          <w:szCs w:val="24"/>
        </w:rPr>
        <w:t>.</w:t>
      </w:r>
    </w:p>
    <w:p w14:paraId="4DDA39DC" w14:textId="77777777" w:rsidR="003149DA" w:rsidRPr="00AF25DE" w:rsidRDefault="003149DA" w:rsidP="00232DC8">
      <w:pPr>
        <w:spacing w:line="480" w:lineRule="auto"/>
        <w:jc w:val="both"/>
        <w:rPr>
          <w:rFonts w:ascii="Times New Roman" w:hAnsi="Times New Roman" w:cs="Times New Roman"/>
          <w:bCs/>
          <w:szCs w:val="24"/>
        </w:rPr>
      </w:pPr>
    </w:p>
    <w:p w14:paraId="272223B5" w14:textId="5717A301" w:rsidR="007775D7" w:rsidRPr="007D09BD" w:rsidRDefault="007775D7" w:rsidP="00A924CA">
      <w:pPr>
        <w:pStyle w:val="Heading2"/>
        <w:rPr>
          <w:rFonts w:ascii="Times New Roman" w:hAnsi="Times New Roman" w:cs="Times New Roman"/>
          <w:b/>
          <w:sz w:val="24"/>
          <w:szCs w:val="24"/>
        </w:rPr>
      </w:pPr>
      <w:bookmarkStart w:id="14" w:name="_Toc195958018"/>
      <w:r w:rsidRPr="007D09BD">
        <w:rPr>
          <w:rFonts w:ascii="Times New Roman" w:hAnsi="Times New Roman" w:cs="Times New Roman"/>
          <w:b/>
          <w:sz w:val="24"/>
          <w:szCs w:val="24"/>
        </w:rPr>
        <w:t>5.</w:t>
      </w:r>
      <w:r w:rsidR="00FA1E90" w:rsidRPr="007D09BD">
        <w:rPr>
          <w:rFonts w:ascii="Times New Roman" w:hAnsi="Times New Roman" w:cs="Times New Roman"/>
          <w:b/>
          <w:sz w:val="24"/>
          <w:szCs w:val="24"/>
        </w:rPr>
        <w:t>3</w:t>
      </w:r>
      <w:r w:rsidRPr="007D09BD">
        <w:rPr>
          <w:rFonts w:ascii="Times New Roman" w:hAnsi="Times New Roman" w:cs="Times New Roman"/>
          <w:b/>
          <w:sz w:val="24"/>
          <w:szCs w:val="24"/>
        </w:rPr>
        <w:t xml:space="preserve"> The Legacy of Asad Shah</w:t>
      </w:r>
      <w:bookmarkEnd w:id="14"/>
    </w:p>
    <w:p w14:paraId="2ACC5927" w14:textId="77777777" w:rsidR="00986C02" w:rsidRPr="00AF25DE" w:rsidRDefault="00986C02" w:rsidP="00986C02">
      <w:pPr>
        <w:rPr>
          <w:bCs/>
        </w:rPr>
      </w:pPr>
    </w:p>
    <w:p w14:paraId="63C09F22" w14:textId="1E9F4313" w:rsidR="007775D7" w:rsidRPr="00AF25DE" w:rsidRDefault="007775D7" w:rsidP="00232DC8">
      <w:pPr>
        <w:spacing w:line="480" w:lineRule="auto"/>
        <w:jc w:val="both"/>
        <w:rPr>
          <w:rFonts w:ascii="Times New Roman" w:hAnsi="Times New Roman" w:cs="Times New Roman"/>
          <w:bCs/>
          <w:szCs w:val="24"/>
        </w:rPr>
      </w:pPr>
      <w:r w:rsidRPr="00AF25DE">
        <w:rPr>
          <w:rFonts w:ascii="Times New Roman" w:hAnsi="Times New Roman" w:cs="Times New Roman"/>
          <w:bCs/>
          <w:szCs w:val="24"/>
        </w:rPr>
        <w:t>Vigils, public tributes, and interfaith gatherings were held in his honour, with many Glaswegians recognising the symbolic importance of a man who openly promoted peace and inclusion</w:t>
      </w:r>
      <w:r w:rsidR="006B2DCC">
        <w:rPr>
          <w:rFonts w:ascii="Times New Roman" w:hAnsi="Times New Roman" w:cs="Times New Roman"/>
          <w:bCs/>
          <w:szCs w:val="24"/>
        </w:rPr>
        <w:t xml:space="preserve"> not just by being Ahmadi but by his simple greetings and </w:t>
      </w:r>
      <w:r w:rsidR="00914E22">
        <w:rPr>
          <w:rFonts w:ascii="Times New Roman" w:hAnsi="Times New Roman" w:cs="Times New Roman"/>
          <w:bCs/>
          <w:szCs w:val="24"/>
        </w:rPr>
        <w:t>l</w:t>
      </w:r>
      <w:r w:rsidR="006B2DCC">
        <w:rPr>
          <w:rFonts w:ascii="Times New Roman" w:hAnsi="Times New Roman" w:cs="Times New Roman"/>
          <w:bCs/>
          <w:szCs w:val="24"/>
        </w:rPr>
        <w:t xml:space="preserve">ove for those he met which was widely reported as discussed before. </w:t>
      </w:r>
      <w:r w:rsidRPr="00AF25DE">
        <w:rPr>
          <w:rFonts w:ascii="Times New Roman" w:hAnsi="Times New Roman" w:cs="Times New Roman"/>
          <w:bCs/>
          <w:szCs w:val="24"/>
        </w:rPr>
        <w:t xml:space="preserve"> The phrase “Love for All, Hatred for None,” central to Ahmadi identity </w:t>
      </w:r>
      <w:r w:rsidR="008B7B67">
        <w:rPr>
          <w:rFonts w:ascii="Times New Roman" w:hAnsi="Times New Roman" w:cs="Times New Roman"/>
          <w:bCs/>
          <w:szCs w:val="24"/>
        </w:rPr>
        <w:t>is</w:t>
      </w:r>
      <w:r w:rsidRPr="00AF25DE">
        <w:rPr>
          <w:rFonts w:ascii="Times New Roman" w:hAnsi="Times New Roman" w:cs="Times New Roman"/>
          <w:bCs/>
          <w:szCs w:val="24"/>
        </w:rPr>
        <w:t xml:space="preserve"> a unifying message for those seeking to counteract sectarianism and religious hatred. Shah’s legacy </w:t>
      </w:r>
      <w:r w:rsidR="000158A7">
        <w:rPr>
          <w:rFonts w:ascii="Times New Roman" w:hAnsi="Times New Roman" w:cs="Times New Roman"/>
          <w:bCs/>
          <w:szCs w:val="24"/>
        </w:rPr>
        <w:t xml:space="preserve">is </w:t>
      </w:r>
      <w:r w:rsidRPr="00AF25DE">
        <w:rPr>
          <w:rFonts w:ascii="Times New Roman" w:hAnsi="Times New Roman" w:cs="Times New Roman"/>
          <w:bCs/>
          <w:szCs w:val="24"/>
        </w:rPr>
        <w:t xml:space="preserve">to prompt conversations </w:t>
      </w:r>
      <w:r w:rsidR="000158A7">
        <w:rPr>
          <w:rFonts w:ascii="Times New Roman" w:hAnsi="Times New Roman" w:cs="Times New Roman"/>
          <w:bCs/>
          <w:szCs w:val="24"/>
        </w:rPr>
        <w:t xml:space="preserve">in all levels of society </w:t>
      </w:r>
      <w:r w:rsidRPr="00AF25DE">
        <w:rPr>
          <w:rFonts w:ascii="Times New Roman" w:hAnsi="Times New Roman" w:cs="Times New Roman"/>
          <w:bCs/>
          <w:szCs w:val="24"/>
        </w:rPr>
        <w:t>about religious freedom, belonging, and the responsibilities of media and society</w:t>
      </w:r>
    </w:p>
    <w:p w14:paraId="45D10BB1" w14:textId="77777777" w:rsidR="007775D7" w:rsidRPr="00AF25DE" w:rsidRDefault="007775D7" w:rsidP="00232DC8">
      <w:pPr>
        <w:spacing w:line="480" w:lineRule="auto"/>
        <w:jc w:val="both"/>
        <w:rPr>
          <w:rFonts w:ascii="Times New Roman" w:hAnsi="Times New Roman" w:cs="Times New Roman"/>
          <w:bCs/>
          <w:szCs w:val="24"/>
        </w:rPr>
      </w:pPr>
    </w:p>
    <w:p w14:paraId="7FBA6F52" w14:textId="77777777" w:rsidR="007775D7" w:rsidRPr="007D09BD" w:rsidRDefault="007775D7" w:rsidP="00EC7A1A">
      <w:pPr>
        <w:pStyle w:val="Heading1"/>
        <w:rPr>
          <w:rFonts w:ascii="Times New Roman" w:hAnsi="Times New Roman"/>
          <w:sz w:val="24"/>
          <w:szCs w:val="24"/>
        </w:rPr>
      </w:pPr>
      <w:bookmarkStart w:id="15" w:name="_Toc195958019"/>
      <w:r w:rsidRPr="007D09BD">
        <w:rPr>
          <w:rFonts w:ascii="Times New Roman" w:hAnsi="Times New Roman"/>
          <w:sz w:val="24"/>
          <w:szCs w:val="24"/>
        </w:rPr>
        <w:t>Conclusion</w:t>
      </w:r>
      <w:bookmarkEnd w:id="15"/>
    </w:p>
    <w:p w14:paraId="72CB677D" w14:textId="77777777" w:rsidR="00871C0A" w:rsidRPr="00AF25DE" w:rsidRDefault="00871C0A" w:rsidP="00871C0A">
      <w:pPr>
        <w:rPr>
          <w:bCs/>
        </w:rPr>
      </w:pPr>
    </w:p>
    <w:p w14:paraId="1D3B2C42" w14:textId="0CCA6D2D" w:rsidR="00D267E3" w:rsidRDefault="00514290" w:rsidP="00232DC8">
      <w:pPr>
        <w:spacing w:line="480" w:lineRule="auto"/>
        <w:jc w:val="both"/>
        <w:rPr>
          <w:rFonts w:ascii="Times New Roman" w:hAnsi="Times New Roman" w:cs="Times New Roman"/>
          <w:bCs/>
          <w:szCs w:val="24"/>
        </w:rPr>
      </w:pPr>
      <w:r>
        <w:rPr>
          <w:rFonts w:ascii="Times New Roman" w:hAnsi="Times New Roman" w:cs="Times New Roman"/>
          <w:bCs/>
          <w:szCs w:val="24"/>
        </w:rPr>
        <w:t>U</w:t>
      </w:r>
      <w:r w:rsidR="00390730">
        <w:rPr>
          <w:rFonts w:ascii="Times New Roman" w:hAnsi="Times New Roman" w:cs="Times New Roman"/>
          <w:bCs/>
          <w:szCs w:val="24"/>
        </w:rPr>
        <w:t>nderstanding</w:t>
      </w:r>
      <w:r>
        <w:rPr>
          <w:rFonts w:ascii="Times New Roman" w:hAnsi="Times New Roman" w:cs="Times New Roman"/>
          <w:bCs/>
          <w:szCs w:val="24"/>
        </w:rPr>
        <w:t xml:space="preserve"> </w:t>
      </w:r>
      <w:r w:rsidR="00F23BFE">
        <w:rPr>
          <w:rFonts w:ascii="Times New Roman" w:hAnsi="Times New Roman" w:cs="Times New Roman"/>
          <w:bCs/>
          <w:szCs w:val="24"/>
        </w:rPr>
        <w:t>r</w:t>
      </w:r>
      <w:r>
        <w:rPr>
          <w:rFonts w:ascii="Times New Roman" w:hAnsi="Times New Roman" w:cs="Times New Roman"/>
          <w:bCs/>
          <w:szCs w:val="24"/>
        </w:rPr>
        <w:t>eligious identity</w:t>
      </w:r>
      <w:r w:rsidR="007775D7" w:rsidRPr="00AF25DE">
        <w:rPr>
          <w:rFonts w:ascii="Times New Roman" w:hAnsi="Times New Roman" w:cs="Times New Roman"/>
          <w:bCs/>
          <w:szCs w:val="24"/>
        </w:rPr>
        <w:t xml:space="preserve"> in modern Scotland requires more than </w:t>
      </w:r>
      <w:r>
        <w:rPr>
          <w:rFonts w:ascii="Times New Roman" w:hAnsi="Times New Roman" w:cs="Times New Roman"/>
          <w:bCs/>
          <w:szCs w:val="24"/>
        </w:rPr>
        <w:t>media</w:t>
      </w:r>
      <w:r w:rsidR="007775D7" w:rsidRPr="00AF25DE">
        <w:rPr>
          <w:rFonts w:ascii="Times New Roman" w:hAnsi="Times New Roman" w:cs="Times New Roman"/>
          <w:bCs/>
          <w:szCs w:val="24"/>
        </w:rPr>
        <w:t xml:space="preserve"> reform</w:t>
      </w:r>
      <w:r w:rsidR="006B5C43">
        <w:rPr>
          <w:rFonts w:ascii="Times New Roman" w:hAnsi="Times New Roman" w:cs="Times New Roman"/>
          <w:bCs/>
          <w:szCs w:val="24"/>
        </w:rPr>
        <w:t>,</w:t>
      </w:r>
      <w:r w:rsidR="007775D7" w:rsidRPr="00AF25DE">
        <w:rPr>
          <w:rFonts w:ascii="Times New Roman" w:hAnsi="Times New Roman" w:cs="Times New Roman"/>
          <w:bCs/>
          <w:szCs w:val="24"/>
        </w:rPr>
        <w:t xml:space="preserve"> It</w:t>
      </w:r>
      <w:r w:rsidR="00596747">
        <w:rPr>
          <w:rFonts w:ascii="Times New Roman" w:hAnsi="Times New Roman" w:cs="Times New Roman"/>
          <w:bCs/>
          <w:szCs w:val="24"/>
        </w:rPr>
        <w:t xml:space="preserve"> needs</w:t>
      </w:r>
      <w:r w:rsidR="007775D7" w:rsidRPr="00AF25DE">
        <w:rPr>
          <w:rFonts w:ascii="Times New Roman" w:hAnsi="Times New Roman" w:cs="Times New Roman"/>
          <w:bCs/>
          <w:szCs w:val="24"/>
        </w:rPr>
        <w:t xml:space="preserve"> a  landscape that is literate in </w:t>
      </w:r>
      <w:r w:rsidR="00596747">
        <w:rPr>
          <w:rFonts w:ascii="Times New Roman" w:hAnsi="Times New Roman" w:cs="Times New Roman"/>
          <w:bCs/>
          <w:szCs w:val="24"/>
        </w:rPr>
        <w:t xml:space="preserve"> </w:t>
      </w:r>
      <w:r w:rsidR="00E6236A">
        <w:rPr>
          <w:rFonts w:ascii="Times New Roman" w:hAnsi="Times New Roman" w:cs="Times New Roman"/>
          <w:bCs/>
          <w:szCs w:val="24"/>
        </w:rPr>
        <w:t>challenges faced by minorities</w:t>
      </w:r>
      <w:r w:rsidR="007775D7" w:rsidRPr="00AF25DE">
        <w:rPr>
          <w:rFonts w:ascii="Times New Roman" w:hAnsi="Times New Roman" w:cs="Times New Roman"/>
          <w:bCs/>
          <w:szCs w:val="24"/>
        </w:rPr>
        <w:t>, attuned to the histor</w:t>
      </w:r>
      <w:r w:rsidR="002F0E77">
        <w:rPr>
          <w:rFonts w:ascii="Times New Roman" w:hAnsi="Times New Roman" w:cs="Times New Roman"/>
          <w:bCs/>
          <w:szCs w:val="24"/>
        </w:rPr>
        <w:t>y</w:t>
      </w:r>
      <w:r w:rsidR="007775D7" w:rsidRPr="00AF25DE">
        <w:rPr>
          <w:rFonts w:ascii="Times New Roman" w:hAnsi="Times New Roman" w:cs="Times New Roman"/>
          <w:bCs/>
          <w:szCs w:val="24"/>
        </w:rPr>
        <w:t xml:space="preserve"> of its own society</w:t>
      </w:r>
      <w:r w:rsidR="00D267E3">
        <w:rPr>
          <w:rFonts w:ascii="Times New Roman" w:hAnsi="Times New Roman" w:cs="Times New Roman"/>
          <w:bCs/>
          <w:szCs w:val="24"/>
        </w:rPr>
        <w:t xml:space="preserve"> and how that </w:t>
      </w:r>
      <w:r w:rsidR="00D93278">
        <w:rPr>
          <w:rFonts w:ascii="Times New Roman" w:hAnsi="Times New Roman" w:cs="Times New Roman"/>
          <w:bCs/>
          <w:szCs w:val="24"/>
        </w:rPr>
        <w:t xml:space="preserve">has </w:t>
      </w:r>
      <w:r w:rsidR="00D267E3">
        <w:rPr>
          <w:rFonts w:ascii="Times New Roman" w:hAnsi="Times New Roman" w:cs="Times New Roman"/>
          <w:bCs/>
          <w:szCs w:val="24"/>
        </w:rPr>
        <w:t>shaped the people</w:t>
      </w:r>
      <w:r w:rsidR="00CF5A26">
        <w:rPr>
          <w:rFonts w:ascii="Times New Roman" w:hAnsi="Times New Roman" w:cs="Times New Roman"/>
          <w:bCs/>
          <w:szCs w:val="24"/>
        </w:rPr>
        <w:t xml:space="preserve">. </w:t>
      </w:r>
      <w:r w:rsidR="00390730">
        <w:rPr>
          <w:rFonts w:ascii="Times New Roman" w:hAnsi="Times New Roman" w:cs="Times New Roman"/>
          <w:bCs/>
          <w:szCs w:val="24"/>
        </w:rPr>
        <w:t xml:space="preserve"> </w:t>
      </w:r>
      <w:r w:rsidR="00CF5A26">
        <w:rPr>
          <w:rFonts w:ascii="Times New Roman" w:hAnsi="Times New Roman" w:cs="Times New Roman"/>
          <w:bCs/>
          <w:szCs w:val="24"/>
        </w:rPr>
        <w:t>A transparency</w:t>
      </w:r>
      <w:r w:rsidR="00D93278">
        <w:rPr>
          <w:rFonts w:ascii="Times New Roman" w:hAnsi="Times New Roman" w:cs="Times New Roman"/>
          <w:bCs/>
          <w:szCs w:val="24"/>
        </w:rPr>
        <w:t xml:space="preserve"> is needed</w:t>
      </w:r>
      <w:r w:rsidR="00CF5A26">
        <w:rPr>
          <w:rFonts w:ascii="Times New Roman" w:hAnsi="Times New Roman" w:cs="Times New Roman"/>
          <w:bCs/>
          <w:szCs w:val="24"/>
        </w:rPr>
        <w:t xml:space="preserve"> in the way</w:t>
      </w:r>
      <w:r w:rsidR="00390730">
        <w:rPr>
          <w:rFonts w:ascii="Times New Roman" w:hAnsi="Times New Roman" w:cs="Times New Roman"/>
          <w:bCs/>
          <w:szCs w:val="24"/>
        </w:rPr>
        <w:t xml:space="preserve"> </w:t>
      </w:r>
      <w:r w:rsidR="008A12AD">
        <w:rPr>
          <w:rFonts w:ascii="Times New Roman" w:hAnsi="Times New Roman" w:cs="Times New Roman"/>
          <w:bCs/>
          <w:szCs w:val="24"/>
        </w:rPr>
        <w:t>the media</w:t>
      </w:r>
      <w:r w:rsidR="00390730">
        <w:rPr>
          <w:rFonts w:ascii="Times New Roman" w:hAnsi="Times New Roman" w:cs="Times New Roman"/>
          <w:bCs/>
          <w:szCs w:val="24"/>
        </w:rPr>
        <w:t xml:space="preserve"> frames stories</w:t>
      </w:r>
      <w:r w:rsidR="008A12AD">
        <w:rPr>
          <w:rFonts w:ascii="Times New Roman" w:hAnsi="Times New Roman" w:cs="Times New Roman"/>
          <w:bCs/>
          <w:szCs w:val="24"/>
        </w:rPr>
        <w:t xml:space="preserve">, </w:t>
      </w:r>
      <w:r w:rsidR="00430CB8">
        <w:rPr>
          <w:rFonts w:ascii="Times New Roman" w:hAnsi="Times New Roman" w:cs="Times New Roman"/>
          <w:bCs/>
          <w:szCs w:val="24"/>
        </w:rPr>
        <w:t>draft</w:t>
      </w:r>
      <w:r w:rsidR="008A12AD">
        <w:rPr>
          <w:rFonts w:ascii="Times New Roman" w:hAnsi="Times New Roman" w:cs="Times New Roman"/>
          <w:bCs/>
          <w:szCs w:val="24"/>
        </w:rPr>
        <w:t>ing</w:t>
      </w:r>
      <w:r w:rsidR="007775D7" w:rsidRPr="00AF25DE">
        <w:rPr>
          <w:rFonts w:ascii="Times New Roman" w:hAnsi="Times New Roman" w:cs="Times New Roman"/>
          <w:bCs/>
          <w:szCs w:val="24"/>
        </w:rPr>
        <w:t xml:space="preserve"> </w:t>
      </w:r>
      <w:r w:rsidR="00596747">
        <w:rPr>
          <w:rFonts w:ascii="Times New Roman" w:hAnsi="Times New Roman" w:cs="Times New Roman"/>
          <w:bCs/>
          <w:szCs w:val="24"/>
        </w:rPr>
        <w:t>narratives</w:t>
      </w:r>
      <w:r w:rsidR="007775D7" w:rsidRPr="00AF25DE">
        <w:rPr>
          <w:rFonts w:ascii="Times New Roman" w:hAnsi="Times New Roman" w:cs="Times New Roman"/>
          <w:bCs/>
          <w:szCs w:val="24"/>
        </w:rPr>
        <w:t xml:space="preserve">  that </w:t>
      </w:r>
      <w:r w:rsidR="008A12AD">
        <w:rPr>
          <w:rFonts w:ascii="Times New Roman" w:hAnsi="Times New Roman" w:cs="Times New Roman"/>
          <w:bCs/>
          <w:szCs w:val="24"/>
        </w:rPr>
        <w:t xml:space="preserve">bring about </w:t>
      </w:r>
      <w:r w:rsidR="007775D7" w:rsidRPr="00AF25DE">
        <w:rPr>
          <w:rFonts w:ascii="Times New Roman" w:hAnsi="Times New Roman" w:cs="Times New Roman"/>
          <w:bCs/>
          <w:szCs w:val="24"/>
        </w:rPr>
        <w:t>clarity</w:t>
      </w:r>
      <w:r w:rsidR="00705810">
        <w:rPr>
          <w:rFonts w:ascii="Times New Roman" w:hAnsi="Times New Roman" w:cs="Times New Roman"/>
          <w:bCs/>
          <w:szCs w:val="24"/>
        </w:rPr>
        <w:t xml:space="preserve"> in a world that is increasingly intertwining  </w:t>
      </w:r>
      <w:r w:rsidR="00A56B6C">
        <w:rPr>
          <w:rFonts w:ascii="Times New Roman" w:hAnsi="Times New Roman" w:cs="Times New Roman"/>
          <w:bCs/>
          <w:szCs w:val="24"/>
        </w:rPr>
        <w:t>moral, mental and digital</w:t>
      </w:r>
      <w:r w:rsidR="006B5C43">
        <w:rPr>
          <w:rFonts w:ascii="Times New Roman" w:hAnsi="Times New Roman" w:cs="Times New Roman"/>
          <w:bCs/>
          <w:szCs w:val="24"/>
        </w:rPr>
        <w:t xml:space="preserve"> </w:t>
      </w:r>
      <w:r w:rsidR="00CB7425">
        <w:rPr>
          <w:rFonts w:ascii="Times New Roman" w:hAnsi="Times New Roman" w:cs="Times New Roman"/>
          <w:bCs/>
          <w:szCs w:val="24"/>
        </w:rPr>
        <w:t>identities.</w:t>
      </w:r>
      <w:r w:rsidR="00137609">
        <w:rPr>
          <w:rFonts w:ascii="Times New Roman" w:hAnsi="Times New Roman" w:cs="Times New Roman"/>
          <w:bCs/>
          <w:szCs w:val="24"/>
        </w:rPr>
        <w:t xml:space="preserve"> </w:t>
      </w:r>
    </w:p>
    <w:p w14:paraId="700A8A21" w14:textId="4A09483D" w:rsidR="007F34B6" w:rsidRDefault="00D136E1" w:rsidP="00232DC8">
      <w:pPr>
        <w:spacing w:line="480" w:lineRule="auto"/>
        <w:jc w:val="both"/>
        <w:rPr>
          <w:rFonts w:ascii="Times New Roman" w:hAnsi="Times New Roman" w:cs="Times New Roman"/>
          <w:bCs/>
          <w:szCs w:val="24"/>
        </w:rPr>
      </w:pPr>
      <w:r w:rsidRPr="00D136E1">
        <w:rPr>
          <w:rFonts w:ascii="Times New Roman" w:hAnsi="Times New Roman" w:cs="Times New Roman"/>
          <w:bCs/>
          <w:szCs w:val="24"/>
        </w:rPr>
        <w:t xml:space="preserve">Just as </w:t>
      </w:r>
      <w:r>
        <w:rPr>
          <w:rFonts w:ascii="Times New Roman" w:hAnsi="Times New Roman" w:cs="Times New Roman"/>
          <w:bCs/>
          <w:szCs w:val="24"/>
        </w:rPr>
        <w:t>a media story</w:t>
      </w:r>
      <w:r w:rsidRPr="00D136E1">
        <w:rPr>
          <w:rFonts w:ascii="Times New Roman" w:hAnsi="Times New Roman" w:cs="Times New Roman"/>
          <w:bCs/>
          <w:szCs w:val="24"/>
        </w:rPr>
        <w:t xml:space="preserve"> can shape understanding through implication and omission, digital media can </w:t>
      </w:r>
      <w:r w:rsidR="00FE1E8E">
        <w:rPr>
          <w:rFonts w:ascii="Times New Roman" w:hAnsi="Times New Roman" w:cs="Times New Roman"/>
          <w:bCs/>
          <w:szCs w:val="24"/>
        </w:rPr>
        <w:t>also</w:t>
      </w:r>
      <w:r w:rsidR="003D117F">
        <w:rPr>
          <w:rFonts w:ascii="Times New Roman" w:hAnsi="Times New Roman" w:cs="Times New Roman"/>
          <w:bCs/>
          <w:szCs w:val="24"/>
        </w:rPr>
        <w:t xml:space="preserve"> be a</w:t>
      </w:r>
      <w:r w:rsidR="00FE1E8E">
        <w:rPr>
          <w:rFonts w:ascii="Times New Roman" w:hAnsi="Times New Roman" w:cs="Times New Roman"/>
          <w:bCs/>
          <w:szCs w:val="24"/>
        </w:rPr>
        <w:t xml:space="preserve"> </w:t>
      </w:r>
      <w:r w:rsidRPr="00D136E1">
        <w:rPr>
          <w:rFonts w:ascii="Times New Roman" w:hAnsi="Times New Roman" w:cs="Times New Roman"/>
          <w:bCs/>
          <w:szCs w:val="24"/>
        </w:rPr>
        <w:t xml:space="preserve">dangerous influence, with the potential to radicalise individuals by exploiting emotion, identity, and misinformation. Both  demonstrate how easily stories can </w:t>
      </w:r>
      <w:r w:rsidR="00360215">
        <w:rPr>
          <w:rFonts w:ascii="Times New Roman" w:hAnsi="Times New Roman" w:cs="Times New Roman"/>
          <w:bCs/>
          <w:szCs w:val="24"/>
        </w:rPr>
        <w:t>persuade</w:t>
      </w:r>
      <w:r w:rsidR="00F42C0B">
        <w:rPr>
          <w:rFonts w:ascii="Times New Roman" w:hAnsi="Times New Roman" w:cs="Times New Roman"/>
          <w:bCs/>
          <w:szCs w:val="24"/>
        </w:rPr>
        <w:t xml:space="preserve"> and dissuade</w:t>
      </w:r>
      <w:r w:rsidRPr="00D136E1">
        <w:rPr>
          <w:rFonts w:ascii="Times New Roman" w:hAnsi="Times New Roman" w:cs="Times New Roman"/>
          <w:bCs/>
          <w:szCs w:val="24"/>
        </w:rPr>
        <w:t xml:space="preserve"> audiences</w:t>
      </w:r>
      <w:r w:rsidR="00F42C0B">
        <w:rPr>
          <w:rFonts w:ascii="Times New Roman" w:hAnsi="Times New Roman" w:cs="Times New Roman"/>
          <w:bCs/>
          <w:szCs w:val="24"/>
        </w:rPr>
        <w:t xml:space="preserve"> on sensitive topics</w:t>
      </w:r>
      <w:r w:rsidR="003165AB">
        <w:rPr>
          <w:rFonts w:ascii="Times New Roman" w:hAnsi="Times New Roman" w:cs="Times New Roman"/>
          <w:bCs/>
          <w:szCs w:val="24"/>
        </w:rPr>
        <w:t xml:space="preserve">. </w:t>
      </w:r>
      <w:r w:rsidR="003165AB" w:rsidRPr="003165AB">
        <w:rPr>
          <w:rFonts w:ascii="Times New Roman" w:hAnsi="Times New Roman" w:cs="Times New Roman"/>
          <w:bCs/>
          <w:szCs w:val="24"/>
        </w:rPr>
        <w:t xml:space="preserve">Confronting this requires not only </w:t>
      </w:r>
      <w:r w:rsidR="003165AB">
        <w:rPr>
          <w:rFonts w:ascii="Times New Roman" w:hAnsi="Times New Roman" w:cs="Times New Roman"/>
          <w:bCs/>
          <w:szCs w:val="24"/>
        </w:rPr>
        <w:t xml:space="preserve">regulation and </w:t>
      </w:r>
      <w:r w:rsidR="003165AB" w:rsidRPr="003165AB">
        <w:rPr>
          <w:rFonts w:ascii="Times New Roman" w:hAnsi="Times New Roman" w:cs="Times New Roman"/>
          <w:bCs/>
          <w:szCs w:val="24"/>
        </w:rPr>
        <w:t xml:space="preserve">critical engagement with </w:t>
      </w:r>
      <w:r w:rsidR="00F42C0B">
        <w:rPr>
          <w:rFonts w:ascii="Times New Roman" w:hAnsi="Times New Roman" w:cs="Times New Roman"/>
          <w:bCs/>
          <w:szCs w:val="24"/>
        </w:rPr>
        <w:t xml:space="preserve">the </w:t>
      </w:r>
      <w:r w:rsidR="003165AB" w:rsidRPr="003165AB">
        <w:rPr>
          <w:rFonts w:ascii="Times New Roman" w:hAnsi="Times New Roman" w:cs="Times New Roman"/>
          <w:bCs/>
          <w:szCs w:val="24"/>
        </w:rPr>
        <w:t>media, but also a deeper commitment to cultural and religious literacy across society</w:t>
      </w:r>
      <w:r w:rsidR="00BD34ED">
        <w:rPr>
          <w:rFonts w:ascii="Times New Roman" w:hAnsi="Times New Roman" w:cs="Times New Roman"/>
          <w:bCs/>
          <w:szCs w:val="24"/>
        </w:rPr>
        <w:t xml:space="preserve"> e</w:t>
      </w:r>
      <w:r w:rsidR="000B1BD9">
        <w:rPr>
          <w:rFonts w:ascii="Times New Roman" w:hAnsi="Times New Roman" w:cs="Times New Roman"/>
          <w:bCs/>
          <w:szCs w:val="24"/>
        </w:rPr>
        <w:t>mpowering</w:t>
      </w:r>
      <w:r w:rsidR="00BD34ED">
        <w:rPr>
          <w:rFonts w:ascii="Times New Roman" w:hAnsi="Times New Roman" w:cs="Times New Roman"/>
          <w:bCs/>
          <w:szCs w:val="24"/>
        </w:rPr>
        <w:t xml:space="preserve">  people to demand a higher standard of reporting. </w:t>
      </w:r>
    </w:p>
    <w:p w14:paraId="4AB03F84" w14:textId="77777777" w:rsidR="003149DA" w:rsidRPr="00AF25DE" w:rsidRDefault="003149DA" w:rsidP="00232DC8">
      <w:pPr>
        <w:spacing w:line="480" w:lineRule="auto"/>
        <w:jc w:val="both"/>
        <w:rPr>
          <w:rFonts w:ascii="Times New Roman" w:hAnsi="Times New Roman" w:cs="Times New Roman"/>
          <w:bCs/>
          <w:szCs w:val="24"/>
        </w:rPr>
      </w:pPr>
    </w:p>
    <w:p w14:paraId="2EF5FDF7" w14:textId="404943BE" w:rsidR="002D553C" w:rsidRPr="001641B1" w:rsidRDefault="007775D7" w:rsidP="00B826E4">
      <w:pPr>
        <w:pStyle w:val="Heading1"/>
      </w:pPr>
      <w:bookmarkStart w:id="16" w:name="_Toc195958020"/>
      <w:r w:rsidRPr="001641B1">
        <w:t>References</w:t>
      </w:r>
      <w:bookmarkEnd w:id="16"/>
    </w:p>
    <w:p w14:paraId="2E1CBF9A" w14:textId="77777777" w:rsidR="002D553C" w:rsidRPr="00AF25DE" w:rsidRDefault="002D553C" w:rsidP="002D553C">
      <w:pPr>
        <w:spacing w:line="480" w:lineRule="auto"/>
        <w:jc w:val="both"/>
        <w:rPr>
          <w:rFonts w:ascii="Times New Roman" w:hAnsi="Times New Roman" w:cs="Times New Roman"/>
          <w:bCs/>
          <w:color w:val="000000" w:themeColor="text1"/>
          <w:szCs w:val="24"/>
        </w:rPr>
      </w:pPr>
    </w:p>
    <w:p w14:paraId="4A7907A2" w14:textId="77777777" w:rsidR="009219C3"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Ahmad, S., </w:t>
      </w:r>
      <w:r w:rsidR="009219C3" w:rsidRPr="0032739D">
        <w:rPr>
          <w:rFonts w:ascii="Times New Roman" w:hAnsi="Times New Roman" w:cs="Times New Roman"/>
          <w:bCs/>
          <w:szCs w:val="24"/>
        </w:rPr>
        <w:t>(</w:t>
      </w:r>
      <w:r w:rsidRPr="0032739D">
        <w:rPr>
          <w:rFonts w:ascii="Times New Roman" w:hAnsi="Times New Roman" w:cs="Times New Roman"/>
          <w:bCs/>
          <w:szCs w:val="24"/>
        </w:rPr>
        <w:t>2021</w:t>
      </w:r>
      <w:r w:rsidR="009219C3" w:rsidRPr="0032739D">
        <w:rPr>
          <w:rFonts w:ascii="Times New Roman" w:hAnsi="Times New Roman" w:cs="Times New Roman"/>
          <w:bCs/>
          <w:szCs w:val="24"/>
        </w:rPr>
        <w:t>)</w:t>
      </w:r>
      <w:r w:rsidRPr="0032739D">
        <w:rPr>
          <w:rFonts w:ascii="Times New Roman" w:hAnsi="Times New Roman" w:cs="Times New Roman"/>
          <w:bCs/>
          <w:szCs w:val="24"/>
        </w:rPr>
        <w:t xml:space="preserve">. Is ‘Love For All Hatred For None’ Islamic? [online] True Islam. </w:t>
      </w:r>
    </w:p>
    <w:p w14:paraId="28C3B02C" w14:textId="600F6A97" w:rsidR="00B826E4"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Available at: https://trueislam.co.uk/articles/what-does-love-for-all-hatred-for-none-mean/ [Accessed 16 Apr. 2025].​</w:t>
      </w:r>
    </w:p>
    <w:p w14:paraId="41F145CC" w14:textId="77777777" w:rsidR="009219C3" w:rsidRPr="0032739D" w:rsidRDefault="009219C3" w:rsidP="00B75FA0">
      <w:pPr>
        <w:spacing w:line="480" w:lineRule="auto"/>
        <w:rPr>
          <w:rFonts w:ascii="Times New Roman" w:hAnsi="Times New Roman" w:cs="Times New Roman"/>
          <w:bCs/>
          <w:szCs w:val="24"/>
        </w:rPr>
      </w:pPr>
    </w:p>
    <w:p w14:paraId="5E100E02" w14:textId="5E89E53E" w:rsidR="00B826E4"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Al Islam, </w:t>
      </w:r>
      <w:r w:rsidR="00E47A75" w:rsidRPr="0032739D">
        <w:rPr>
          <w:rFonts w:ascii="Times New Roman" w:hAnsi="Times New Roman" w:cs="Times New Roman"/>
          <w:bCs/>
          <w:szCs w:val="24"/>
        </w:rPr>
        <w:t>(</w:t>
      </w:r>
      <w:proofErr w:type="spellStart"/>
      <w:r w:rsidRPr="0032739D">
        <w:rPr>
          <w:rFonts w:ascii="Times New Roman" w:hAnsi="Times New Roman" w:cs="Times New Roman"/>
          <w:bCs/>
          <w:szCs w:val="24"/>
        </w:rPr>
        <w:t>n</w:t>
      </w:r>
      <w:r w:rsidR="00E47A75" w:rsidRPr="0032739D">
        <w:rPr>
          <w:rFonts w:ascii="Times New Roman" w:hAnsi="Times New Roman" w:cs="Times New Roman"/>
          <w:bCs/>
          <w:szCs w:val="24"/>
        </w:rPr>
        <w:t>.d</w:t>
      </w:r>
      <w:proofErr w:type="spellEnd"/>
      <w:r w:rsidR="00E47A75" w:rsidRPr="0032739D">
        <w:rPr>
          <w:rFonts w:ascii="Times New Roman" w:hAnsi="Times New Roman" w:cs="Times New Roman"/>
          <w:bCs/>
          <w:szCs w:val="24"/>
        </w:rPr>
        <w:t>)</w:t>
      </w:r>
      <w:r w:rsidRPr="0032739D">
        <w:rPr>
          <w:rFonts w:ascii="Times New Roman" w:hAnsi="Times New Roman" w:cs="Times New Roman"/>
          <w:bCs/>
          <w:szCs w:val="24"/>
        </w:rPr>
        <w:t xml:space="preserve">. The Official Website of the Ahmadiyya Muslim Community. [online] </w:t>
      </w:r>
    </w:p>
    <w:p w14:paraId="3A5FC7AD" w14:textId="3FCE07DA"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Available at: https://www.alislam.org/ [Accessed 15 Apr. 2025].</w:t>
      </w:r>
    </w:p>
    <w:p w14:paraId="0E919DE5" w14:textId="77777777" w:rsidR="00B826E4" w:rsidRPr="0032739D" w:rsidRDefault="00B826E4" w:rsidP="00B75FA0">
      <w:pPr>
        <w:spacing w:line="480" w:lineRule="auto"/>
        <w:rPr>
          <w:rFonts w:ascii="Times New Roman" w:hAnsi="Times New Roman" w:cs="Times New Roman"/>
          <w:bCs/>
          <w:szCs w:val="24"/>
        </w:rPr>
      </w:pPr>
    </w:p>
    <w:p w14:paraId="077C0999"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Andrews, H. (2016) Dead shopkeeper’s dad mourns his son after street killing in Glasgow. The Sunday Post, 27 March. Available at: https://www.sundaypost.com/news/scottish-news/dead-shopkeepers-dad-mourns-his-son-after-street-killing-in-glasgow/ (Accessed: 17 April 2025).</w:t>
      </w:r>
    </w:p>
    <w:p w14:paraId="3F83E513" w14:textId="77777777" w:rsidR="0076351B" w:rsidRPr="0032739D" w:rsidRDefault="0076351B" w:rsidP="00B75FA0">
      <w:pPr>
        <w:spacing w:line="480" w:lineRule="auto"/>
        <w:rPr>
          <w:rFonts w:ascii="Times New Roman" w:hAnsi="Times New Roman" w:cs="Times New Roman"/>
          <w:bCs/>
          <w:szCs w:val="24"/>
        </w:rPr>
      </w:pPr>
    </w:p>
    <w:p w14:paraId="62E70D3C" w14:textId="77777777" w:rsidR="0076351B" w:rsidRPr="0032739D" w:rsidRDefault="0076351B" w:rsidP="0076351B">
      <w:pPr>
        <w:spacing w:line="480" w:lineRule="auto"/>
        <w:rPr>
          <w:rFonts w:ascii="Times New Roman" w:hAnsi="Times New Roman" w:cs="Times New Roman"/>
          <w:szCs w:val="24"/>
        </w:rPr>
      </w:pPr>
      <w:r w:rsidRPr="00001120">
        <w:rPr>
          <w:rFonts w:ascii="Times New Roman" w:hAnsi="Times New Roman" w:cs="Times New Roman"/>
          <w:szCs w:val="24"/>
        </w:rPr>
        <w:t>BBC News (2016) Why was shopkeeper Asad Shah murdered? Available at: https://www.bbc.co.uk/news/uk-scotland-36732596 (Accessed: 19 April 2025).</w:t>
      </w:r>
    </w:p>
    <w:p w14:paraId="4F66F200" w14:textId="77777777" w:rsidR="002F2F9A" w:rsidRPr="0032739D" w:rsidRDefault="002F2F9A" w:rsidP="00B75FA0">
      <w:pPr>
        <w:spacing w:line="480" w:lineRule="auto"/>
        <w:rPr>
          <w:rFonts w:ascii="Times New Roman" w:hAnsi="Times New Roman" w:cs="Times New Roman"/>
          <w:bCs/>
          <w:szCs w:val="24"/>
        </w:rPr>
      </w:pPr>
    </w:p>
    <w:p w14:paraId="103B06F1" w14:textId="73271040" w:rsidR="000F7C24" w:rsidRPr="0032739D" w:rsidRDefault="00DA22EF"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BBC News. (2016) Asad Shah: Killer 'murdered him because he disrespected Islam'. [online] </w:t>
      </w:r>
    </w:p>
    <w:p w14:paraId="758E4A34" w14:textId="1798888F" w:rsidR="00591F2F" w:rsidRPr="0032739D" w:rsidRDefault="008D04E6"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https://www.bbc.co.uk/news/uk-scotland-glasgow-west-35976958 </w:t>
      </w:r>
      <w:r w:rsidR="00DA22EF" w:rsidRPr="0032739D">
        <w:rPr>
          <w:rFonts w:ascii="Times New Roman" w:hAnsi="Times New Roman" w:cs="Times New Roman"/>
          <w:bCs/>
          <w:szCs w:val="24"/>
        </w:rPr>
        <w:t xml:space="preserve"> [Accessed 17 Apr. 2025].</w:t>
      </w:r>
    </w:p>
    <w:p w14:paraId="037317F9" w14:textId="77777777" w:rsidR="00DA22EF" w:rsidRPr="0032739D" w:rsidRDefault="00DA22EF" w:rsidP="00B75FA0">
      <w:pPr>
        <w:spacing w:line="480" w:lineRule="auto"/>
        <w:rPr>
          <w:rFonts w:ascii="Times New Roman" w:hAnsi="Times New Roman" w:cs="Times New Roman"/>
          <w:bCs/>
          <w:szCs w:val="24"/>
        </w:rPr>
      </w:pPr>
    </w:p>
    <w:p w14:paraId="6BE8B3DE" w14:textId="0F6284C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BBC News (2016)</w:t>
      </w:r>
      <w:r w:rsidR="00C867E1" w:rsidRPr="0032739D">
        <w:rPr>
          <w:rFonts w:ascii="Times New Roman" w:hAnsi="Times New Roman"/>
          <w:bCs/>
          <w:szCs w:val="24"/>
        </w:rPr>
        <w:t xml:space="preserve"> </w:t>
      </w:r>
      <w:r w:rsidR="00A854CD" w:rsidRPr="0032739D">
        <w:rPr>
          <w:rFonts w:ascii="Times New Roman" w:hAnsi="Times New Roman"/>
          <w:bCs/>
          <w:szCs w:val="24"/>
        </w:rPr>
        <w:t xml:space="preserve">Asad Shah murder prompts </w:t>
      </w:r>
      <w:r w:rsidR="00C867E1" w:rsidRPr="0032739D">
        <w:rPr>
          <w:rFonts w:ascii="Times New Roman" w:hAnsi="Times New Roman"/>
          <w:bCs/>
          <w:szCs w:val="24"/>
        </w:rPr>
        <w:t>‘</w:t>
      </w:r>
      <w:r w:rsidR="00A854CD" w:rsidRPr="0032739D">
        <w:rPr>
          <w:rFonts w:ascii="Times New Roman" w:hAnsi="Times New Roman"/>
          <w:bCs/>
          <w:szCs w:val="24"/>
        </w:rPr>
        <w:t>Scots law review</w:t>
      </w:r>
      <w:r w:rsidR="00C867E1" w:rsidRPr="0032739D">
        <w:rPr>
          <w:rFonts w:ascii="Times New Roman" w:hAnsi="Times New Roman"/>
          <w:bCs/>
          <w:szCs w:val="24"/>
        </w:rPr>
        <w:t xml:space="preserve">’ </w:t>
      </w:r>
      <w:r w:rsidR="00C867E1" w:rsidRPr="0032739D">
        <w:rPr>
          <w:rFonts w:ascii="Times New Roman" w:hAnsi="Times New Roman" w:cs="Times New Roman"/>
          <w:bCs/>
          <w:szCs w:val="24"/>
        </w:rPr>
        <w:t xml:space="preserve">[online] </w:t>
      </w:r>
      <w:r w:rsidR="00C867E1" w:rsidRPr="0032739D">
        <w:rPr>
          <w:rFonts w:ascii="Times New Roman" w:hAnsi="Times New Roman"/>
          <w:bCs/>
          <w:szCs w:val="24"/>
        </w:rPr>
        <w:t xml:space="preserve"> </w:t>
      </w:r>
      <w:r w:rsidRPr="0032739D">
        <w:rPr>
          <w:rFonts w:ascii="Times New Roman" w:hAnsi="Times New Roman" w:cs="Times New Roman"/>
          <w:bCs/>
          <w:szCs w:val="24"/>
        </w:rPr>
        <w:t>Available at: https://www.bbc.co.uk/news/uk-scotland-37029823 (Accessed: 18 April 2025).</w:t>
      </w:r>
    </w:p>
    <w:p w14:paraId="7DFE8353" w14:textId="77777777" w:rsidR="00460F70" w:rsidRPr="0032739D" w:rsidRDefault="00460F70" w:rsidP="00B75FA0">
      <w:pPr>
        <w:spacing w:line="480" w:lineRule="auto"/>
        <w:rPr>
          <w:rFonts w:ascii="Times New Roman" w:hAnsi="Times New Roman"/>
          <w:bCs/>
          <w:szCs w:val="24"/>
        </w:rPr>
      </w:pPr>
    </w:p>
    <w:p w14:paraId="58D06974" w14:textId="5DD94B91" w:rsidR="00591F2F" w:rsidRPr="00001120" w:rsidRDefault="003D0F58" w:rsidP="00B75FA0">
      <w:pPr>
        <w:spacing w:line="480" w:lineRule="auto"/>
        <w:rPr>
          <w:rFonts w:ascii="Times New Roman" w:hAnsi="Times New Roman" w:cs="Times New Roman"/>
          <w:bCs/>
          <w:szCs w:val="24"/>
        </w:rPr>
      </w:pPr>
      <w:r w:rsidRPr="0032739D">
        <w:rPr>
          <w:rFonts w:ascii="Times New Roman" w:hAnsi="Times New Roman" w:cs="Times New Roman"/>
          <w:bCs/>
          <w:szCs w:val="24"/>
        </w:rPr>
        <w:lastRenderedPageBreak/>
        <w:t>BBC News (2016)</w:t>
      </w:r>
      <w:r w:rsidRPr="0032739D">
        <w:rPr>
          <w:rFonts w:ascii="Times New Roman" w:hAnsi="Times New Roman"/>
          <w:bCs/>
          <w:szCs w:val="24"/>
        </w:rPr>
        <w:t xml:space="preserve"> ‘</w:t>
      </w:r>
      <w:r w:rsidRPr="003D0F58">
        <w:rPr>
          <w:rFonts w:ascii="Times New Roman" w:hAnsi="Times New Roman"/>
          <w:bCs/>
          <w:szCs w:val="24"/>
        </w:rPr>
        <w:t>How Pakistan inspired the Glasgow shopkeeper killer</w:t>
      </w:r>
      <w:r w:rsidRPr="0032739D">
        <w:rPr>
          <w:rFonts w:ascii="Times New Roman" w:hAnsi="Times New Roman"/>
          <w:bCs/>
          <w:szCs w:val="24"/>
        </w:rPr>
        <w:t xml:space="preserve">’ </w:t>
      </w:r>
      <w:r w:rsidR="00456CF1" w:rsidRPr="0032739D">
        <w:rPr>
          <w:rFonts w:ascii="Times New Roman" w:hAnsi="Times New Roman" w:cs="Times New Roman"/>
          <w:bCs/>
          <w:szCs w:val="24"/>
        </w:rPr>
        <w:t xml:space="preserve">[online] </w:t>
      </w:r>
      <w:r w:rsidR="00456CF1" w:rsidRPr="0032739D">
        <w:rPr>
          <w:rFonts w:ascii="Times New Roman" w:hAnsi="Times New Roman"/>
          <w:bCs/>
          <w:szCs w:val="24"/>
        </w:rPr>
        <w:t xml:space="preserve"> </w:t>
      </w:r>
      <w:r w:rsidR="00456CF1" w:rsidRPr="0032739D">
        <w:rPr>
          <w:rFonts w:ascii="Times New Roman" w:hAnsi="Times New Roman" w:cs="Times New Roman"/>
          <w:bCs/>
          <w:szCs w:val="24"/>
        </w:rPr>
        <w:t xml:space="preserve">Available at: </w:t>
      </w:r>
      <w:r w:rsidRPr="0032739D">
        <w:rPr>
          <w:rFonts w:ascii="Times New Roman" w:hAnsi="Times New Roman"/>
          <w:bCs/>
          <w:szCs w:val="24"/>
        </w:rPr>
        <w:t>https://www.bbc.co.uk/news/uk-37032419</w:t>
      </w:r>
      <w:r w:rsidR="00456CF1" w:rsidRPr="0032739D">
        <w:rPr>
          <w:rFonts w:ascii="Times New Roman" w:hAnsi="Times New Roman"/>
          <w:bCs/>
          <w:szCs w:val="24"/>
        </w:rPr>
        <w:t xml:space="preserve"> </w:t>
      </w:r>
      <w:r w:rsidR="00456CF1" w:rsidRPr="0032739D">
        <w:rPr>
          <w:rFonts w:ascii="Times New Roman" w:hAnsi="Times New Roman" w:cs="Times New Roman"/>
          <w:bCs/>
          <w:szCs w:val="24"/>
        </w:rPr>
        <w:t>(Accessed: 18 April 2025).</w:t>
      </w:r>
    </w:p>
    <w:p w14:paraId="0601182E" w14:textId="77777777" w:rsidR="007A5966" w:rsidRPr="0032739D" w:rsidRDefault="007A5966" w:rsidP="007A5966">
      <w:pPr>
        <w:spacing w:line="480" w:lineRule="auto"/>
        <w:rPr>
          <w:rFonts w:ascii="Times New Roman" w:hAnsi="Times New Roman" w:cs="Times New Roman"/>
          <w:szCs w:val="24"/>
        </w:rPr>
      </w:pPr>
    </w:p>
    <w:p w14:paraId="18CECE44" w14:textId="01241DC7" w:rsidR="00FB0772" w:rsidRPr="0032739D" w:rsidRDefault="00FB0772"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BBC News. (2017) </w:t>
      </w:r>
      <w:r w:rsidR="007A5966" w:rsidRPr="0032739D">
        <w:rPr>
          <w:rFonts w:ascii="Times New Roman" w:hAnsi="Times New Roman"/>
          <w:bCs/>
          <w:szCs w:val="24"/>
        </w:rPr>
        <w:t>Cardiff Ahmadiyya Muslims claim they are 'shunned'</w:t>
      </w:r>
      <w:r w:rsidR="007A5966" w:rsidRPr="0032739D">
        <w:rPr>
          <w:rFonts w:ascii="Times New Roman" w:hAnsi="Times New Roman" w:cs="Times New Roman"/>
          <w:szCs w:val="24"/>
        </w:rPr>
        <w:t xml:space="preserve"> </w:t>
      </w:r>
      <w:r w:rsidRPr="0032739D">
        <w:rPr>
          <w:rFonts w:ascii="Times New Roman" w:hAnsi="Times New Roman" w:cs="Times New Roman"/>
          <w:bCs/>
          <w:szCs w:val="24"/>
        </w:rPr>
        <w:t>[Video]. Available at: https://www.bbc.co.uk/news/av/uk-wales-39669635(Accessed: 13 April 2025).</w:t>
      </w:r>
    </w:p>
    <w:p w14:paraId="61E81D31" w14:textId="77777777" w:rsidR="001F01E8" w:rsidRPr="0032739D" w:rsidRDefault="001F01E8" w:rsidP="00B75FA0">
      <w:pPr>
        <w:spacing w:line="480" w:lineRule="auto"/>
        <w:rPr>
          <w:rFonts w:ascii="Times New Roman" w:hAnsi="Times New Roman" w:cs="Times New Roman"/>
          <w:bCs/>
          <w:szCs w:val="24"/>
        </w:rPr>
      </w:pPr>
    </w:p>
    <w:p w14:paraId="1DF5FD27" w14:textId="51FF9E6F"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Bruce, S., Glendinning, T., Paterson, I. and Rosie, M. (2004) Sectarianism in Scotland.</w:t>
      </w:r>
      <w:r w:rsidR="00D608E8" w:rsidRPr="0032739D">
        <w:rPr>
          <w:rFonts w:ascii="Times New Roman" w:hAnsi="Times New Roman" w:cs="Times New Roman"/>
          <w:bCs/>
          <w:szCs w:val="24"/>
        </w:rPr>
        <w:t xml:space="preserve"> Edinburgh: Edinburgh University Press. Chapter: 'The Nineteenth Century', p. 10.</w:t>
      </w:r>
    </w:p>
    <w:p w14:paraId="44EE5ADF" w14:textId="77777777" w:rsidR="002F2F9A" w:rsidRPr="0032739D" w:rsidRDefault="002F2F9A" w:rsidP="00B75FA0">
      <w:pPr>
        <w:spacing w:line="480" w:lineRule="auto"/>
        <w:rPr>
          <w:rFonts w:ascii="Times New Roman" w:hAnsi="Times New Roman" w:cs="Times New Roman"/>
          <w:bCs/>
          <w:szCs w:val="24"/>
        </w:rPr>
      </w:pPr>
    </w:p>
    <w:p w14:paraId="00FD71F3"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Daily Record (2016) Asad Shah murder: How the death of a shopkeeper shocked Scotland. 6 July. Available at: https://www.dailyrecord.co.uk/news/scottish-news/asad-shah-murder-how-death-8368229 (Accessed: 17 April 2025).</w:t>
      </w:r>
    </w:p>
    <w:p w14:paraId="0427C770" w14:textId="77777777" w:rsidR="00CD3091" w:rsidRPr="0032739D" w:rsidRDefault="00CD3091" w:rsidP="00B75FA0">
      <w:pPr>
        <w:spacing w:line="480" w:lineRule="auto"/>
        <w:rPr>
          <w:rFonts w:ascii="Times New Roman" w:hAnsi="Times New Roman" w:cs="Times New Roman"/>
          <w:bCs/>
          <w:szCs w:val="24"/>
        </w:rPr>
      </w:pPr>
    </w:p>
    <w:p w14:paraId="2242A528" w14:textId="77777777" w:rsidR="00CD3091" w:rsidRPr="0032739D" w:rsidRDefault="00CD3091" w:rsidP="00CD3091">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Dearden, L. (2016). Man who murdered Glasgow shopkeeper for 'disrespecting Islam' calls for beheadings in prison YouTube video. The Independent. Available at: https://www.independent.co.uk/news/uk/crime/asad-shah-murder-tanveer-ahmed-audio-messages-videos-calls-beheading-ahmadis-prison-scotland-sentence-a7323701.html (Accessed: 19 April 2025). </w:t>
      </w:r>
    </w:p>
    <w:p w14:paraId="3BA7750F" w14:textId="77777777" w:rsidR="00CD3091" w:rsidRPr="0032739D" w:rsidRDefault="00CD3091" w:rsidP="00B75FA0">
      <w:pPr>
        <w:spacing w:line="480" w:lineRule="auto"/>
        <w:rPr>
          <w:rFonts w:ascii="Times New Roman" w:hAnsi="Times New Roman" w:cs="Times New Roman"/>
          <w:bCs/>
          <w:szCs w:val="24"/>
        </w:rPr>
      </w:pPr>
    </w:p>
    <w:p w14:paraId="49BBF49B" w14:textId="77777777" w:rsidR="001641B1" w:rsidRPr="0032739D" w:rsidRDefault="001641B1" w:rsidP="00B75FA0">
      <w:pPr>
        <w:spacing w:line="480" w:lineRule="auto"/>
        <w:rPr>
          <w:rFonts w:ascii="Times New Roman" w:hAnsi="Times New Roman" w:cs="Times New Roman"/>
          <w:bCs/>
          <w:szCs w:val="24"/>
        </w:rPr>
      </w:pPr>
    </w:p>
    <w:p w14:paraId="7A270F5C" w14:textId="32B5548E" w:rsidR="002D553C" w:rsidRPr="0032739D" w:rsidRDefault="002D553C" w:rsidP="00B75FA0">
      <w:pPr>
        <w:spacing w:line="480" w:lineRule="auto"/>
        <w:rPr>
          <w:rFonts w:ascii="Times New Roman" w:hAnsi="Times New Roman" w:cs="Times New Roman"/>
          <w:bCs/>
          <w:szCs w:val="24"/>
        </w:rPr>
      </w:pPr>
      <w:proofErr w:type="spellStart"/>
      <w:r w:rsidRPr="0032739D">
        <w:rPr>
          <w:rFonts w:ascii="Times New Roman" w:hAnsi="Times New Roman" w:cs="Times New Roman"/>
          <w:bCs/>
          <w:szCs w:val="24"/>
        </w:rPr>
        <w:t>Entman</w:t>
      </w:r>
      <w:proofErr w:type="spellEnd"/>
      <w:r w:rsidRPr="0032739D">
        <w:rPr>
          <w:rFonts w:ascii="Times New Roman" w:hAnsi="Times New Roman" w:cs="Times New Roman"/>
          <w:bCs/>
          <w:szCs w:val="24"/>
        </w:rPr>
        <w:t xml:space="preserve">, R.M., </w:t>
      </w:r>
      <w:r w:rsidR="009219C3" w:rsidRPr="0032739D">
        <w:rPr>
          <w:rFonts w:ascii="Times New Roman" w:hAnsi="Times New Roman" w:cs="Times New Roman"/>
          <w:bCs/>
          <w:szCs w:val="24"/>
        </w:rPr>
        <w:t>(</w:t>
      </w:r>
      <w:r w:rsidRPr="0032739D">
        <w:rPr>
          <w:rFonts w:ascii="Times New Roman" w:hAnsi="Times New Roman" w:cs="Times New Roman"/>
          <w:bCs/>
          <w:szCs w:val="24"/>
        </w:rPr>
        <w:t>1993</w:t>
      </w:r>
      <w:r w:rsidR="009219C3" w:rsidRPr="0032739D">
        <w:rPr>
          <w:rFonts w:ascii="Times New Roman" w:hAnsi="Times New Roman" w:cs="Times New Roman"/>
          <w:bCs/>
          <w:szCs w:val="24"/>
        </w:rPr>
        <w:t>)</w:t>
      </w:r>
      <w:r w:rsidRPr="0032739D">
        <w:rPr>
          <w:rFonts w:ascii="Times New Roman" w:hAnsi="Times New Roman" w:cs="Times New Roman"/>
          <w:bCs/>
          <w:szCs w:val="24"/>
        </w:rPr>
        <w:t xml:space="preserve"> Framing: Toward clarification of a fractured paradigm. Journal of Communication, 43(4), pp.51–58.</w:t>
      </w:r>
    </w:p>
    <w:p w14:paraId="5328C844" w14:textId="77777777" w:rsidR="00610A1B" w:rsidRPr="0032739D" w:rsidRDefault="00610A1B" w:rsidP="00B75FA0">
      <w:pPr>
        <w:spacing w:line="480" w:lineRule="auto"/>
        <w:rPr>
          <w:rFonts w:ascii="Times New Roman" w:hAnsi="Times New Roman" w:cs="Times New Roman"/>
          <w:bCs/>
          <w:szCs w:val="24"/>
        </w:rPr>
      </w:pPr>
    </w:p>
    <w:p w14:paraId="47852F06" w14:textId="7179A1D3"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Friedmann, Y. (2024) </w:t>
      </w:r>
      <w:proofErr w:type="spellStart"/>
      <w:r w:rsidRPr="0032739D">
        <w:rPr>
          <w:rFonts w:ascii="Times New Roman" w:hAnsi="Times New Roman" w:cs="Times New Roman"/>
          <w:bCs/>
          <w:szCs w:val="24"/>
        </w:rPr>
        <w:t>Aḥmadiyya</w:t>
      </w:r>
      <w:proofErr w:type="spellEnd"/>
      <w:r w:rsidRPr="0032739D">
        <w:rPr>
          <w:rFonts w:ascii="Times New Roman" w:hAnsi="Times New Roman" w:cs="Times New Roman"/>
          <w:bCs/>
          <w:szCs w:val="24"/>
        </w:rPr>
        <w:t xml:space="preserve"> Movement in Islam. In: Oxford Research </w:t>
      </w:r>
      <w:proofErr w:type="spellStart"/>
      <w:r w:rsidRPr="0032739D">
        <w:rPr>
          <w:rFonts w:ascii="Times New Roman" w:hAnsi="Times New Roman" w:cs="Times New Roman"/>
          <w:bCs/>
          <w:szCs w:val="24"/>
        </w:rPr>
        <w:t>Encyclopedia</w:t>
      </w:r>
      <w:proofErr w:type="spellEnd"/>
      <w:r w:rsidRPr="0032739D">
        <w:rPr>
          <w:rFonts w:ascii="Times New Roman" w:hAnsi="Times New Roman" w:cs="Times New Roman"/>
          <w:bCs/>
          <w:szCs w:val="24"/>
        </w:rPr>
        <w:t xml:space="preserve"> of Religion. Oxford: Oxford University Press. Available at: </w:t>
      </w:r>
      <w:r w:rsidRPr="0032739D">
        <w:rPr>
          <w:rFonts w:ascii="Times New Roman" w:hAnsi="Times New Roman" w:cs="Times New Roman"/>
          <w:bCs/>
          <w:szCs w:val="24"/>
        </w:rPr>
        <w:lastRenderedPageBreak/>
        <w:t>https://oxfordre.com/religion/display/10.1093/acrefore/9780199340378.001.0001/acrefore-9780199340378-e-1071 (Accessed: 13 April 2025).</w:t>
      </w:r>
    </w:p>
    <w:p w14:paraId="7C25161D" w14:textId="77777777" w:rsidR="00610A1B" w:rsidRPr="0032739D" w:rsidRDefault="00610A1B" w:rsidP="00B75FA0">
      <w:pPr>
        <w:spacing w:line="480" w:lineRule="auto"/>
        <w:rPr>
          <w:rFonts w:ascii="Times New Roman" w:hAnsi="Times New Roman" w:cs="Times New Roman"/>
          <w:bCs/>
          <w:szCs w:val="24"/>
        </w:rPr>
      </w:pPr>
    </w:p>
    <w:p w14:paraId="5B69DF4E"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Gallagher, T. (1987) Glasgow, the Uneasy Peace: Religious Tension in Modern Scotland, 1819–1914. Manchester: Manchester University Press.</w:t>
      </w:r>
    </w:p>
    <w:p w14:paraId="477AE710" w14:textId="77777777" w:rsidR="00610A1B" w:rsidRPr="0032739D" w:rsidRDefault="00610A1B" w:rsidP="00B75FA0">
      <w:pPr>
        <w:spacing w:line="480" w:lineRule="auto"/>
        <w:rPr>
          <w:rFonts w:ascii="Times New Roman" w:hAnsi="Times New Roman" w:cs="Times New Roman"/>
          <w:bCs/>
          <w:szCs w:val="24"/>
        </w:rPr>
      </w:pPr>
    </w:p>
    <w:p w14:paraId="07A8A348" w14:textId="1D980DDB"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House of Commons Library. (2024</w:t>
      </w:r>
      <w:r w:rsidR="009219C3" w:rsidRPr="0032739D">
        <w:rPr>
          <w:rFonts w:ascii="Times New Roman" w:hAnsi="Times New Roman" w:cs="Times New Roman"/>
          <w:bCs/>
          <w:szCs w:val="24"/>
        </w:rPr>
        <w:t>)</w:t>
      </w:r>
      <w:r w:rsidRPr="0032739D">
        <w:rPr>
          <w:rFonts w:ascii="Times New Roman" w:hAnsi="Times New Roman" w:cs="Times New Roman"/>
          <w:bCs/>
          <w:szCs w:val="24"/>
        </w:rPr>
        <w:t>. Treatment of Ahmadi Muslims in Pakistan (CDP-2024-0061). London: UK Parliament. Available at:</w:t>
      </w:r>
      <w:r w:rsidR="00B5573E" w:rsidRPr="0032739D">
        <w:rPr>
          <w:rFonts w:ascii="Times New Roman" w:hAnsi="Times New Roman" w:cs="Times New Roman"/>
          <w:bCs/>
          <w:szCs w:val="24"/>
        </w:rPr>
        <w:t xml:space="preserve"> </w:t>
      </w:r>
      <w:r w:rsidRPr="0032739D">
        <w:rPr>
          <w:rFonts w:ascii="Times New Roman" w:hAnsi="Times New Roman" w:cs="Times New Roman"/>
          <w:bCs/>
          <w:szCs w:val="24"/>
        </w:rPr>
        <w:t>https://researchbriefings.files.parliament.uk/documents/CDP-2024-0061/CDP-2024-0061.pdf (Accessed: 13 April 2025).</w:t>
      </w:r>
    </w:p>
    <w:p w14:paraId="2710D605" w14:textId="77777777" w:rsidR="00B5573E" w:rsidRPr="0032739D" w:rsidRDefault="00B5573E" w:rsidP="00B75FA0">
      <w:pPr>
        <w:spacing w:line="480" w:lineRule="auto"/>
        <w:rPr>
          <w:rFonts w:ascii="Times New Roman" w:hAnsi="Times New Roman" w:cs="Times New Roman"/>
          <w:bCs/>
          <w:szCs w:val="24"/>
        </w:rPr>
      </w:pPr>
    </w:p>
    <w:p w14:paraId="121CA3F4" w14:textId="2A01FD80"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ITV News, </w:t>
      </w:r>
      <w:r w:rsidR="009219C3" w:rsidRPr="0032739D">
        <w:rPr>
          <w:rFonts w:ascii="Times New Roman" w:hAnsi="Times New Roman" w:cs="Times New Roman"/>
          <w:bCs/>
          <w:szCs w:val="24"/>
        </w:rPr>
        <w:t>(</w:t>
      </w:r>
      <w:r w:rsidRPr="0032739D">
        <w:rPr>
          <w:rFonts w:ascii="Times New Roman" w:hAnsi="Times New Roman" w:cs="Times New Roman"/>
          <w:bCs/>
          <w:szCs w:val="24"/>
        </w:rPr>
        <w:t>201</w:t>
      </w:r>
      <w:r w:rsidR="009219C3" w:rsidRPr="0032739D">
        <w:rPr>
          <w:rFonts w:ascii="Times New Roman" w:hAnsi="Times New Roman" w:cs="Times New Roman"/>
          <w:bCs/>
          <w:szCs w:val="24"/>
        </w:rPr>
        <w:t>6)</w:t>
      </w:r>
      <w:r w:rsidRPr="0032739D">
        <w:rPr>
          <w:rFonts w:ascii="Times New Roman" w:hAnsi="Times New Roman" w:cs="Times New Roman"/>
          <w:bCs/>
          <w:szCs w:val="24"/>
        </w:rPr>
        <w:t xml:space="preserve"> Taxi driver pleads guilty to murder of Glasgow shopkeeper. [online] ITV News. Available at: https://www.itv.com/news/2016-07-07/taxi-driver-pleads-guilty-to-murder-of-glasgow-shopkeeper [Accessed 15 Apr. 2025].</w:t>
      </w:r>
    </w:p>
    <w:p w14:paraId="6D5E3C2F" w14:textId="77777777" w:rsidR="00B5573E" w:rsidRPr="0032739D" w:rsidRDefault="00B5573E" w:rsidP="00B75FA0">
      <w:pPr>
        <w:spacing w:line="480" w:lineRule="auto"/>
        <w:rPr>
          <w:rFonts w:ascii="Times New Roman" w:hAnsi="Times New Roman" w:cs="Times New Roman"/>
          <w:bCs/>
          <w:szCs w:val="24"/>
        </w:rPr>
      </w:pPr>
    </w:p>
    <w:p w14:paraId="6FCA914B" w14:textId="77777777" w:rsidR="002D553C" w:rsidRPr="0032739D" w:rsidRDefault="002D553C" w:rsidP="00B75FA0">
      <w:pPr>
        <w:spacing w:line="480" w:lineRule="auto"/>
        <w:jc w:val="both"/>
        <w:rPr>
          <w:rFonts w:ascii="Times New Roman" w:hAnsi="Times New Roman" w:cs="Times New Roman"/>
          <w:szCs w:val="24"/>
        </w:rPr>
      </w:pPr>
      <w:r w:rsidRPr="0032739D">
        <w:rPr>
          <w:rFonts w:ascii="Times New Roman" w:hAnsi="Times New Roman" w:cs="Times New Roman"/>
          <w:szCs w:val="24"/>
        </w:rPr>
        <w:t>Knox, W.W. (n.d.). A History of the Scottish People: Migration: Scotland's Shifting Population 1840–1940. SCRAN. Available at: https://www.scran.ac.uk/scotland/pdf/SP2_7migration.pdf (Accessed: 19 April 2025).</w:t>
      </w:r>
    </w:p>
    <w:p w14:paraId="1D8A504D" w14:textId="77777777" w:rsidR="00B5573E" w:rsidRPr="0032739D" w:rsidRDefault="00B5573E" w:rsidP="00B75FA0">
      <w:pPr>
        <w:spacing w:line="480" w:lineRule="auto"/>
        <w:jc w:val="both"/>
        <w:rPr>
          <w:rFonts w:ascii="Times New Roman" w:hAnsi="Times New Roman" w:cs="Times New Roman"/>
          <w:szCs w:val="24"/>
        </w:rPr>
      </w:pPr>
    </w:p>
    <w:p w14:paraId="4934D94A" w14:textId="77777777" w:rsidR="002D553C" w:rsidRPr="0032739D" w:rsidRDefault="002D553C" w:rsidP="00B75FA0">
      <w:pPr>
        <w:spacing w:line="480" w:lineRule="auto"/>
        <w:rPr>
          <w:rFonts w:ascii="Times New Roman" w:hAnsi="Times New Roman" w:cs="Times New Roman"/>
          <w:bCs/>
          <w:szCs w:val="24"/>
        </w:rPr>
      </w:pPr>
      <w:proofErr w:type="spellStart"/>
      <w:r w:rsidRPr="0032739D">
        <w:rPr>
          <w:rFonts w:ascii="Times New Roman" w:hAnsi="Times New Roman" w:cs="Times New Roman"/>
          <w:bCs/>
          <w:szCs w:val="24"/>
        </w:rPr>
        <w:t>Kundnani</w:t>
      </w:r>
      <w:proofErr w:type="spellEnd"/>
      <w:r w:rsidRPr="0032739D">
        <w:rPr>
          <w:rFonts w:ascii="Times New Roman" w:hAnsi="Times New Roman" w:cs="Times New Roman"/>
          <w:bCs/>
          <w:szCs w:val="24"/>
        </w:rPr>
        <w:t>, A. (2014) The Muslims Are Coming!: Islamophobia, Extremism, and the Domestic War on Terror. London: Verso.</w:t>
      </w:r>
    </w:p>
    <w:p w14:paraId="0E7CFA18" w14:textId="77777777" w:rsidR="00B5573E" w:rsidRPr="0032739D" w:rsidRDefault="00B5573E" w:rsidP="00B75FA0">
      <w:pPr>
        <w:spacing w:line="480" w:lineRule="auto"/>
        <w:rPr>
          <w:rFonts w:ascii="Times New Roman" w:hAnsi="Times New Roman" w:cs="Times New Roman"/>
          <w:bCs/>
          <w:szCs w:val="24"/>
        </w:rPr>
      </w:pPr>
    </w:p>
    <w:p w14:paraId="06CC0C66" w14:textId="77777777" w:rsidR="00B5573E" w:rsidRPr="0032739D" w:rsidRDefault="00B5573E" w:rsidP="00B75FA0">
      <w:pPr>
        <w:spacing w:line="480" w:lineRule="auto"/>
        <w:rPr>
          <w:rFonts w:ascii="Times New Roman" w:hAnsi="Times New Roman" w:cs="Times New Roman"/>
          <w:bCs/>
          <w:szCs w:val="24"/>
        </w:rPr>
      </w:pPr>
    </w:p>
    <w:p w14:paraId="674D8EF2"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Leask, D. (2016) Asad Shah murder: YouTube claims prophet led Tanveer Ahmed to kill Shawlands businessman. Herald Scotland, 4 July. Available at: </w:t>
      </w:r>
      <w:r w:rsidRPr="0032739D">
        <w:rPr>
          <w:rFonts w:ascii="Times New Roman" w:hAnsi="Times New Roman" w:cs="Times New Roman"/>
          <w:bCs/>
          <w:szCs w:val="24"/>
        </w:rPr>
        <w:lastRenderedPageBreak/>
        <w:t>https://www.heraldscotland.com/news/14605987.asah-shah-murder-youtube-claims-prophet-led-tanveer-ahmed-kill-shawlands-businessman/ (Accessed: 17 April 2025).</w:t>
      </w:r>
    </w:p>
    <w:p w14:paraId="0B9FA141" w14:textId="77777777" w:rsidR="00B5573E" w:rsidRPr="0032739D" w:rsidRDefault="00B5573E" w:rsidP="00B75FA0">
      <w:pPr>
        <w:spacing w:line="480" w:lineRule="auto"/>
        <w:rPr>
          <w:rFonts w:ascii="Times New Roman" w:hAnsi="Times New Roman" w:cs="Times New Roman"/>
          <w:bCs/>
          <w:szCs w:val="24"/>
        </w:rPr>
      </w:pPr>
    </w:p>
    <w:p w14:paraId="2571BD32" w14:textId="05F9E759"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Leask, D. (2016) Police seize anti-Ahmadi poster from Glasgow shop amid hate preaching concerns. 22 April. Available at: https://www.heraldscotland.com/news/14450274.police-seize-anti-ahmadi-poster-glasgow-shop-amid-hate-preaching-concerns/ (Accessed: 17 April 2025)</w:t>
      </w:r>
      <w:r w:rsidR="00B5573E" w:rsidRPr="0032739D">
        <w:rPr>
          <w:rFonts w:ascii="Times New Roman" w:hAnsi="Times New Roman" w:cs="Times New Roman"/>
          <w:bCs/>
          <w:szCs w:val="24"/>
        </w:rPr>
        <w:t>.</w:t>
      </w:r>
    </w:p>
    <w:p w14:paraId="4A711DEF" w14:textId="77777777" w:rsidR="004B33BF" w:rsidRPr="0032739D" w:rsidRDefault="004B33BF" w:rsidP="00B75FA0">
      <w:pPr>
        <w:spacing w:line="480" w:lineRule="auto"/>
        <w:rPr>
          <w:rFonts w:ascii="Times New Roman" w:hAnsi="Times New Roman" w:cs="Times New Roman"/>
          <w:bCs/>
          <w:szCs w:val="24"/>
        </w:rPr>
      </w:pPr>
    </w:p>
    <w:p w14:paraId="6AC0D4E0" w14:textId="77777777" w:rsidR="00AF7241" w:rsidRPr="0032739D" w:rsidRDefault="00AF7241" w:rsidP="00AF7241">
      <w:pPr>
        <w:spacing w:line="480" w:lineRule="auto"/>
        <w:rPr>
          <w:rFonts w:ascii="Times New Roman" w:hAnsi="Times New Roman" w:cs="Times New Roman"/>
          <w:bCs/>
          <w:szCs w:val="24"/>
        </w:rPr>
      </w:pPr>
      <w:r w:rsidRPr="0032739D">
        <w:rPr>
          <w:rFonts w:ascii="Times New Roman" w:hAnsi="Times New Roman" w:cs="Times New Roman"/>
          <w:bCs/>
          <w:szCs w:val="24"/>
        </w:rPr>
        <w:t>Leask, D, (2017) Murdered Glasgow shopkeeper Asad Shah leaves £200,000 to family. 8 September. Available at: https://www.heraldscotland.com/news/15516725.murdered-glasgow-shopkeeper-asad-shah-leaves-200-000-family/ (Accessed: 17 April 2025).</w:t>
      </w:r>
    </w:p>
    <w:p w14:paraId="4ABDB475" w14:textId="77777777" w:rsidR="00AF7241" w:rsidRPr="0032739D" w:rsidRDefault="00AF7241" w:rsidP="00B75FA0">
      <w:pPr>
        <w:spacing w:line="480" w:lineRule="auto"/>
        <w:rPr>
          <w:rFonts w:ascii="Times New Roman" w:hAnsi="Times New Roman" w:cs="Times New Roman"/>
          <w:bCs/>
          <w:szCs w:val="24"/>
        </w:rPr>
      </w:pPr>
    </w:p>
    <w:p w14:paraId="5D3F3DC5" w14:textId="77777777" w:rsidR="00B5573E" w:rsidRPr="0032739D" w:rsidRDefault="00B5573E" w:rsidP="00B75FA0">
      <w:pPr>
        <w:spacing w:line="480" w:lineRule="auto"/>
        <w:rPr>
          <w:rFonts w:ascii="Times New Roman" w:hAnsi="Times New Roman" w:cs="Times New Roman"/>
          <w:bCs/>
          <w:szCs w:val="24"/>
        </w:rPr>
      </w:pPr>
    </w:p>
    <w:p w14:paraId="1773F47E" w14:textId="39FC9A80" w:rsidR="002D553C" w:rsidRPr="0032739D" w:rsidRDefault="009219C3" w:rsidP="00B75FA0">
      <w:pPr>
        <w:spacing w:line="480" w:lineRule="auto"/>
        <w:rPr>
          <w:rFonts w:ascii="Times New Roman" w:hAnsi="Times New Roman" w:cs="Times New Roman"/>
          <w:bCs/>
          <w:szCs w:val="24"/>
        </w:rPr>
      </w:pPr>
      <w:r w:rsidRPr="0032739D">
        <w:rPr>
          <w:rFonts w:ascii="Times New Roman" w:hAnsi="Times New Roman" w:cs="Times New Roman"/>
          <w:bCs/>
          <w:szCs w:val="24"/>
        </w:rPr>
        <w:t>(</w:t>
      </w:r>
      <w:r w:rsidR="002D553C" w:rsidRPr="0032739D">
        <w:rPr>
          <w:rFonts w:ascii="Times New Roman" w:hAnsi="Times New Roman" w:cs="Times New Roman"/>
          <w:bCs/>
          <w:szCs w:val="24"/>
        </w:rPr>
        <w:t>Lundby, K., 2013</w:t>
      </w:r>
      <w:r w:rsidRPr="0032739D">
        <w:rPr>
          <w:rFonts w:ascii="Times New Roman" w:hAnsi="Times New Roman" w:cs="Times New Roman"/>
          <w:bCs/>
          <w:szCs w:val="24"/>
        </w:rPr>
        <w:t>)</w:t>
      </w:r>
      <w:r w:rsidR="002D553C" w:rsidRPr="0032739D">
        <w:rPr>
          <w:rFonts w:ascii="Times New Roman" w:hAnsi="Times New Roman" w:cs="Times New Roman"/>
          <w:bCs/>
          <w:szCs w:val="24"/>
        </w:rPr>
        <w:t xml:space="preserve"> Theoretical frameworks. In: H.A. Campbell, ed. Digital Religion: Understanding Religious Practice in New Media Worlds. London: Routledge, pp. 225–239.</w:t>
      </w:r>
    </w:p>
    <w:p w14:paraId="31FF3944" w14:textId="77777777" w:rsidR="00B5573E" w:rsidRPr="0032739D" w:rsidRDefault="00B5573E" w:rsidP="00B75FA0">
      <w:pPr>
        <w:spacing w:line="480" w:lineRule="auto"/>
        <w:rPr>
          <w:rFonts w:ascii="Times New Roman" w:hAnsi="Times New Roman" w:cs="Times New Roman"/>
          <w:bCs/>
          <w:szCs w:val="24"/>
        </w:rPr>
      </w:pPr>
    </w:p>
    <w:p w14:paraId="56774AA2" w14:textId="29BEFA80"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McVeigh, T., </w:t>
      </w:r>
      <w:r w:rsidR="00633293" w:rsidRPr="0032739D">
        <w:rPr>
          <w:rFonts w:ascii="Times New Roman" w:hAnsi="Times New Roman" w:cs="Times New Roman"/>
          <w:bCs/>
          <w:szCs w:val="24"/>
        </w:rPr>
        <w:t>(</w:t>
      </w:r>
      <w:r w:rsidRPr="0032739D">
        <w:rPr>
          <w:rFonts w:ascii="Times New Roman" w:hAnsi="Times New Roman" w:cs="Times New Roman"/>
          <w:bCs/>
          <w:szCs w:val="24"/>
        </w:rPr>
        <w:t>2016</w:t>
      </w:r>
      <w:r w:rsidR="00633293" w:rsidRPr="0032739D">
        <w:rPr>
          <w:rFonts w:ascii="Times New Roman" w:hAnsi="Times New Roman" w:cs="Times New Roman"/>
          <w:bCs/>
          <w:szCs w:val="24"/>
        </w:rPr>
        <w:t>)</w:t>
      </w:r>
      <w:r w:rsidRPr="0032739D">
        <w:rPr>
          <w:rFonts w:ascii="Times New Roman" w:hAnsi="Times New Roman" w:cs="Times New Roman"/>
          <w:bCs/>
          <w:szCs w:val="24"/>
        </w:rPr>
        <w:t xml:space="preserve">. Tributes pour in for Glasgow shopkeeper killed outside his shop. The Guardian. Available at: https://www.theguardian.com/uk-news/2016/mar/26/asad-shah-killing-tributes-arrest [Accessed 16 Apr. 2025]. </w:t>
      </w:r>
    </w:p>
    <w:p w14:paraId="13556A98" w14:textId="77777777" w:rsidR="00B5573E" w:rsidRPr="0032739D" w:rsidRDefault="00B5573E" w:rsidP="00B75FA0">
      <w:pPr>
        <w:spacing w:line="480" w:lineRule="auto"/>
        <w:rPr>
          <w:rFonts w:ascii="Times New Roman" w:hAnsi="Times New Roman" w:cs="Times New Roman"/>
          <w:bCs/>
          <w:szCs w:val="24"/>
        </w:rPr>
      </w:pPr>
    </w:p>
    <w:p w14:paraId="0F731F16" w14:textId="4188235E" w:rsidR="00B5573E" w:rsidRPr="0032739D" w:rsidRDefault="002D553C" w:rsidP="00B75FA0">
      <w:pPr>
        <w:spacing w:line="480" w:lineRule="auto"/>
        <w:rPr>
          <w:rFonts w:ascii="Times New Roman" w:hAnsi="Times New Roman" w:cs="Times New Roman"/>
          <w:bCs/>
          <w:szCs w:val="24"/>
        </w:rPr>
      </w:pPr>
      <w:proofErr w:type="spellStart"/>
      <w:r w:rsidRPr="0032739D">
        <w:rPr>
          <w:rFonts w:ascii="Times New Roman" w:hAnsi="Times New Roman" w:cs="Times New Roman"/>
          <w:bCs/>
          <w:szCs w:val="24"/>
        </w:rPr>
        <w:t>Milanian</w:t>
      </w:r>
      <w:proofErr w:type="spellEnd"/>
      <w:r w:rsidRPr="0032739D">
        <w:rPr>
          <w:rFonts w:ascii="Times New Roman" w:hAnsi="Times New Roman" w:cs="Times New Roman"/>
          <w:bCs/>
          <w:szCs w:val="24"/>
        </w:rPr>
        <w:t xml:space="preserve">, K., </w:t>
      </w:r>
      <w:r w:rsidR="00633293" w:rsidRPr="0032739D">
        <w:rPr>
          <w:rFonts w:ascii="Times New Roman" w:hAnsi="Times New Roman" w:cs="Times New Roman"/>
          <w:bCs/>
          <w:szCs w:val="24"/>
        </w:rPr>
        <w:t>(</w:t>
      </w:r>
      <w:r w:rsidRPr="0032739D">
        <w:rPr>
          <w:rFonts w:ascii="Times New Roman" w:hAnsi="Times New Roman" w:cs="Times New Roman"/>
          <w:bCs/>
          <w:szCs w:val="24"/>
        </w:rPr>
        <w:t>2016</w:t>
      </w:r>
      <w:r w:rsidR="00633293" w:rsidRPr="0032739D">
        <w:rPr>
          <w:rFonts w:ascii="Times New Roman" w:hAnsi="Times New Roman" w:cs="Times New Roman"/>
          <w:bCs/>
          <w:szCs w:val="24"/>
        </w:rPr>
        <w:t>)</w:t>
      </w:r>
      <w:r w:rsidRPr="0032739D">
        <w:rPr>
          <w:rFonts w:ascii="Times New Roman" w:hAnsi="Times New Roman" w:cs="Times New Roman"/>
          <w:bCs/>
          <w:szCs w:val="24"/>
        </w:rPr>
        <w:t xml:space="preserve">. Asad Shah funeral: Glasgow community pay respects to Muslim shopkeeper killed after posting Easter message on Facebook. The Independent. Available at: https://www.the-independent.com/news/uk/home-news/asad-shah-funeral-glasgow-community-pay-respects-to-muslim-shopkeeper-killed-after-posting-easter-message-on-facebook-a6965311.html [Accessed 16 Apr. 2025].​ </w:t>
      </w:r>
    </w:p>
    <w:p w14:paraId="47C98887" w14:textId="77777777" w:rsidR="00CE47EB" w:rsidRPr="0032739D" w:rsidRDefault="00CE47EB" w:rsidP="00B75FA0">
      <w:pPr>
        <w:spacing w:line="480" w:lineRule="auto"/>
        <w:rPr>
          <w:rFonts w:ascii="Times New Roman" w:hAnsi="Times New Roman" w:cs="Times New Roman"/>
          <w:bCs/>
          <w:szCs w:val="24"/>
        </w:rPr>
      </w:pPr>
    </w:p>
    <w:p w14:paraId="2544B6C2" w14:textId="08733BCB"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Mortimer, C. (2016). 'Leaflets calling for Ahmadi Muslims to be killed if they do not convert found in south London mosque', The Independent, 11 April. Available at: https://www.independent.co.uk/news/uk/crime/leaflets-calling-for-ahmadi-muslims-to-be-killed-if-they-do-not-convert-to-mainstream-islam-found-in-south-london-mosque-a6979471.html (Accessed: 13 April 2025).</w:t>
      </w:r>
    </w:p>
    <w:p w14:paraId="13C07CB8" w14:textId="77777777" w:rsidR="00B5573E" w:rsidRPr="0032739D" w:rsidRDefault="00B5573E" w:rsidP="00B75FA0">
      <w:pPr>
        <w:spacing w:line="480" w:lineRule="auto"/>
        <w:rPr>
          <w:rFonts w:ascii="Times New Roman" w:hAnsi="Times New Roman" w:cs="Times New Roman"/>
          <w:bCs/>
          <w:szCs w:val="24"/>
        </w:rPr>
      </w:pPr>
    </w:p>
    <w:p w14:paraId="582408E4" w14:textId="229028C8"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MTA International, </w:t>
      </w:r>
      <w:r w:rsidR="00A67EDB" w:rsidRPr="0032739D">
        <w:rPr>
          <w:rFonts w:ascii="Times New Roman" w:hAnsi="Times New Roman" w:cs="Times New Roman"/>
          <w:bCs/>
          <w:szCs w:val="24"/>
        </w:rPr>
        <w:t>(</w:t>
      </w:r>
      <w:proofErr w:type="spellStart"/>
      <w:r w:rsidRPr="0032739D">
        <w:rPr>
          <w:rFonts w:ascii="Times New Roman" w:hAnsi="Times New Roman" w:cs="Times New Roman"/>
          <w:bCs/>
          <w:szCs w:val="24"/>
        </w:rPr>
        <w:t>n</w:t>
      </w:r>
      <w:r w:rsidR="003B2C49" w:rsidRPr="0032739D">
        <w:rPr>
          <w:rFonts w:ascii="Times New Roman" w:hAnsi="Times New Roman" w:cs="Times New Roman"/>
          <w:bCs/>
          <w:szCs w:val="24"/>
        </w:rPr>
        <w:t>.d</w:t>
      </w:r>
      <w:proofErr w:type="spellEnd"/>
      <w:r w:rsidR="003B2C49" w:rsidRPr="0032739D">
        <w:rPr>
          <w:rFonts w:ascii="Times New Roman" w:hAnsi="Times New Roman" w:cs="Times New Roman"/>
          <w:bCs/>
          <w:szCs w:val="24"/>
        </w:rPr>
        <w:t>)</w:t>
      </w:r>
      <w:r w:rsidRPr="0032739D">
        <w:rPr>
          <w:rFonts w:ascii="Times New Roman" w:hAnsi="Times New Roman" w:cs="Times New Roman"/>
          <w:bCs/>
          <w:szCs w:val="24"/>
        </w:rPr>
        <w:t>. Muslim Television Ahmadiyya International. [online] Available at: https://beta.mta.tv/ [Accessed 15 Apr. 2025].</w:t>
      </w:r>
    </w:p>
    <w:p w14:paraId="18835AA8" w14:textId="77777777" w:rsidR="00B5573E" w:rsidRPr="0032739D" w:rsidRDefault="00B5573E" w:rsidP="00B75FA0">
      <w:pPr>
        <w:spacing w:line="480" w:lineRule="auto"/>
        <w:rPr>
          <w:rFonts w:ascii="Times New Roman" w:hAnsi="Times New Roman" w:cs="Times New Roman"/>
          <w:bCs/>
          <w:szCs w:val="24"/>
        </w:rPr>
      </w:pPr>
    </w:p>
    <w:p w14:paraId="7975F98D" w14:textId="0D03F010"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Murphy, S. (2019). 'UK-based TV station fined for anti-Ahmadi Muslim hate speech', The Guardian, 15 April. Available at: https://www.theguardian.com/world/2019/apr/15/uk-based-tv-station-channel-44-fined-anti-ahmadi-muslim-hate-speech (Accessed: 13 April 2025).</w:t>
      </w:r>
    </w:p>
    <w:p w14:paraId="78319A50" w14:textId="77777777" w:rsidR="00B5573E" w:rsidRPr="0032739D" w:rsidRDefault="00B5573E" w:rsidP="00B75FA0">
      <w:pPr>
        <w:spacing w:line="480" w:lineRule="auto"/>
        <w:rPr>
          <w:rFonts w:ascii="Times New Roman" w:hAnsi="Times New Roman" w:cs="Times New Roman"/>
          <w:bCs/>
          <w:szCs w:val="24"/>
        </w:rPr>
      </w:pPr>
    </w:p>
    <w:p w14:paraId="3DF3978D"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Parveen, N. (2016) Glasgow murder of Asad Shah spurred by sectarianism in Pakistan. The Guardian, 9 August. Available at: https://www.theguardian.com/uk-news/2016/aug/09/glasgow-of-asad-shah-spurred-by-sectarianism-in-pakistan (Accessed: 17 April 2025).</w:t>
      </w:r>
    </w:p>
    <w:p w14:paraId="2ADB2E7D" w14:textId="77777777" w:rsidR="00B5573E" w:rsidRPr="0032739D" w:rsidRDefault="00B5573E" w:rsidP="00B75FA0">
      <w:pPr>
        <w:spacing w:line="480" w:lineRule="auto"/>
        <w:rPr>
          <w:rFonts w:ascii="Times New Roman" w:hAnsi="Times New Roman" w:cs="Times New Roman"/>
          <w:bCs/>
          <w:szCs w:val="24"/>
        </w:rPr>
      </w:pPr>
    </w:p>
    <w:p w14:paraId="4509C37B" w14:textId="591A25A3"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Press Association, </w:t>
      </w:r>
      <w:r w:rsidR="00AF40D1" w:rsidRPr="0032739D">
        <w:rPr>
          <w:rFonts w:ascii="Times New Roman" w:hAnsi="Times New Roman" w:cs="Times New Roman"/>
          <w:bCs/>
          <w:szCs w:val="24"/>
        </w:rPr>
        <w:t>(</w:t>
      </w:r>
      <w:r w:rsidRPr="0032739D">
        <w:rPr>
          <w:rFonts w:ascii="Times New Roman" w:hAnsi="Times New Roman" w:cs="Times New Roman"/>
          <w:bCs/>
          <w:szCs w:val="24"/>
        </w:rPr>
        <w:t>2016</w:t>
      </w:r>
      <w:r w:rsidR="00AF40D1" w:rsidRPr="0032739D">
        <w:rPr>
          <w:rFonts w:ascii="Times New Roman" w:hAnsi="Times New Roman" w:cs="Times New Roman"/>
          <w:bCs/>
          <w:szCs w:val="24"/>
        </w:rPr>
        <w:t>)</w:t>
      </w:r>
      <w:r w:rsidRPr="0032739D">
        <w:rPr>
          <w:rFonts w:ascii="Times New Roman" w:hAnsi="Times New Roman" w:cs="Times New Roman"/>
          <w:bCs/>
          <w:szCs w:val="24"/>
        </w:rPr>
        <w:t xml:space="preserve"> Asad Shah: second vigil held for Glasgow shopkeeper. The Guardian. Available at: https://www.theguardian.com/uk-news/2016/mar/26/asad-shah-second-vigil-held-for-glasgow-shopkeeper [Accessed 16 Apr. 2025].​</w:t>
      </w:r>
    </w:p>
    <w:p w14:paraId="1B24A3A3" w14:textId="77777777" w:rsidR="000D57CE" w:rsidRPr="0032739D" w:rsidRDefault="000D57CE" w:rsidP="00B75FA0">
      <w:pPr>
        <w:spacing w:line="480" w:lineRule="auto"/>
        <w:rPr>
          <w:rFonts w:ascii="Times New Roman" w:hAnsi="Times New Roman" w:cs="Times New Roman"/>
          <w:bCs/>
          <w:szCs w:val="24"/>
        </w:rPr>
      </w:pPr>
    </w:p>
    <w:p w14:paraId="229D158F" w14:textId="16E15FA0"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 xml:space="preserve">Rodero, E., 2013. Peculiar styles when narrating the news: The intonation of radio news bulletins. </w:t>
      </w:r>
      <w:proofErr w:type="spellStart"/>
      <w:r w:rsidRPr="0032739D">
        <w:rPr>
          <w:rFonts w:ascii="Times New Roman" w:hAnsi="Times New Roman" w:cs="Times New Roman"/>
          <w:bCs/>
          <w:szCs w:val="24"/>
        </w:rPr>
        <w:t>Estudios</w:t>
      </w:r>
      <w:proofErr w:type="spellEnd"/>
      <w:r w:rsidRPr="0032739D">
        <w:rPr>
          <w:rFonts w:ascii="Times New Roman" w:hAnsi="Times New Roman" w:cs="Times New Roman"/>
          <w:bCs/>
          <w:szCs w:val="24"/>
        </w:rPr>
        <w:t xml:space="preserve"> </w:t>
      </w:r>
      <w:proofErr w:type="spellStart"/>
      <w:r w:rsidRPr="0032739D">
        <w:rPr>
          <w:rFonts w:ascii="Times New Roman" w:hAnsi="Times New Roman" w:cs="Times New Roman"/>
          <w:bCs/>
          <w:szCs w:val="24"/>
        </w:rPr>
        <w:t>sobre</w:t>
      </w:r>
      <w:proofErr w:type="spellEnd"/>
      <w:r w:rsidRPr="0032739D">
        <w:rPr>
          <w:rFonts w:ascii="Times New Roman" w:hAnsi="Times New Roman" w:cs="Times New Roman"/>
          <w:bCs/>
          <w:szCs w:val="24"/>
        </w:rPr>
        <w:t xml:space="preserve"> </w:t>
      </w:r>
      <w:proofErr w:type="spellStart"/>
      <w:r w:rsidRPr="0032739D">
        <w:rPr>
          <w:rFonts w:ascii="Times New Roman" w:hAnsi="Times New Roman" w:cs="Times New Roman"/>
          <w:bCs/>
          <w:szCs w:val="24"/>
        </w:rPr>
        <w:t>el</w:t>
      </w:r>
      <w:proofErr w:type="spellEnd"/>
      <w:r w:rsidRPr="0032739D">
        <w:rPr>
          <w:rFonts w:ascii="Times New Roman" w:hAnsi="Times New Roman" w:cs="Times New Roman"/>
          <w:bCs/>
          <w:szCs w:val="24"/>
        </w:rPr>
        <w:t xml:space="preserve"> </w:t>
      </w:r>
      <w:proofErr w:type="spellStart"/>
      <w:r w:rsidRPr="0032739D">
        <w:rPr>
          <w:rFonts w:ascii="Times New Roman" w:hAnsi="Times New Roman" w:cs="Times New Roman"/>
          <w:bCs/>
          <w:szCs w:val="24"/>
        </w:rPr>
        <w:t>Mensaje</w:t>
      </w:r>
      <w:proofErr w:type="spellEnd"/>
      <w:r w:rsidRPr="0032739D">
        <w:rPr>
          <w:rFonts w:ascii="Times New Roman" w:hAnsi="Times New Roman" w:cs="Times New Roman"/>
          <w:bCs/>
          <w:szCs w:val="24"/>
        </w:rPr>
        <w:t xml:space="preserve"> </w:t>
      </w:r>
      <w:proofErr w:type="spellStart"/>
      <w:r w:rsidRPr="0032739D">
        <w:rPr>
          <w:rFonts w:ascii="Times New Roman" w:hAnsi="Times New Roman" w:cs="Times New Roman"/>
          <w:bCs/>
          <w:szCs w:val="24"/>
        </w:rPr>
        <w:t>Periodístico</w:t>
      </w:r>
      <w:proofErr w:type="spellEnd"/>
      <w:r w:rsidRPr="0032739D">
        <w:rPr>
          <w:rFonts w:ascii="Times New Roman" w:hAnsi="Times New Roman" w:cs="Times New Roman"/>
          <w:bCs/>
          <w:szCs w:val="24"/>
        </w:rPr>
        <w:t>, 19(1), pp.519–532.</w:t>
      </w:r>
    </w:p>
    <w:p w14:paraId="1969016D" w14:textId="77777777" w:rsidR="00A07D7D" w:rsidRPr="0032739D" w:rsidRDefault="00A07D7D" w:rsidP="00B75FA0">
      <w:pPr>
        <w:spacing w:line="480" w:lineRule="auto"/>
        <w:rPr>
          <w:rFonts w:ascii="Times New Roman" w:hAnsi="Times New Roman" w:cs="Times New Roman"/>
          <w:bCs/>
          <w:szCs w:val="24"/>
        </w:rPr>
      </w:pPr>
    </w:p>
    <w:p w14:paraId="7F50DA8C" w14:textId="77777777" w:rsidR="002D553C" w:rsidRPr="0032739D" w:rsidRDefault="002D553C" w:rsidP="00B75FA0">
      <w:pPr>
        <w:spacing w:line="480" w:lineRule="auto"/>
        <w:jc w:val="both"/>
        <w:rPr>
          <w:rFonts w:ascii="Times New Roman" w:hAnsi="Times New Roman" w:cs="Times New Roman"/>
          <w:szCs w:val="24"/>
        </w:rPr>
      </w:pPr>
      <w:r w:rsidRPr="0032739D">
        <w:rPr>
          <w:rFonts w:ascii="Times New Roman" w:hAnsi="Times New Roman" w:cs="Times New Roman"/>
          <w:szCs w:val="24"/>
        </w:rPr>
        <w:t>Rubin, D.C. (1995). Memory in Oral Traditions: The Cognitive Psychology of Epic, Ballads, and Counting-Out. New York: Oxford University Press.</w:t>
      </w:r>
    </w:p>
    <w:p w14:paraId="7668C401" w14:textId="77777777" w:rsidR="00112619" w:rsidRPr="0032739D" w:rsidRDefault="00112619" w:rsidP="00B75FA0">
      <w:pPr>
        <w:spacing w:line="480" w:lineRule="auto"/>
        <w:jc w:val="both"/>
        <w:rPr>
          <w:rFonts w:ascii="Times New Roman" w:hAnsi="Times New Roman" w:cs="Times New Roman"/>
          <w:szCs w:val="24"/>
        </w:rPr>
      </w:pPr>
    </w:p>
    <w:p w14:paraId="5BDD37A0" w14:textId="15FB7ED2"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Scottish Government. (2015) An examination of the evidence on sectarianism in Scotland. Edinburgh: Scottish Government.</w:t>
      </w:r>
    </w:p>
    <w:p w14:paraId="2B27DADB" w14:textId="77777777" w:rsidR="000D3507" w:rsidRPr="0032739D" w:rsidRDefault="000D3507" w:rsidP="00B75FA0">
      <w:pPr>
        <w:spacing w:line="480" w:lineRule="auto"/>
        <w:rPr>
          <w:rFonts w:ascii="Times New Roman" w:hAnsi="Times New Roman" w:cs="Times New Roman"/>
          <w:bCs/>
          <w:szCs w:val="24"/>
        </w:rPr>
      </w:pPr>
    </w:p>
    <w:p w14:paraId="50ABDE40" w14:textId="77777777" w:rsidR="002D553C" w:rsidRPr="0032739D" w:rsidRDefault="002D553C" w:rsidP="00B75FA0">
      <w:pPr>
        <w:spacing w:line="480" w:lineRule="auto"/>
        <w:rPr>
          <w:rFonts w:ascii="Times New Roman" w:hAnsi="Times New Roman" w:cs="Times New Roman"/>
          <w:bCs/>
          <w:szCs w:val="24"/>
        </w:rPr>
      </w:pPr>
      <w:r w:rsidRPr="0032739D">
        <w:rPr>
          <w:rFonts w:ascii="Times New Roman" w:hAnsi="Times New Roman" w:cs="Times New Roman"/>
          <w:bCs/>
          <w:szCs w:val="24"/>
        </w:rPr>
        <w:t>Sky News (2017) Shopkeeper killer given life for execution. Available at: https://news.sky.com/story/shopkeeper-killer-given-life-for-execution-10528873 (Accessed: 18 April 2025).</w:t>
      </w:r>
    </w:p>
    <w:p w14:paraId="34B3765A" w14:textId="77777777" w:rsidR="000D3507" w:rsidRPr="0032739D" w:rsidRDefault="000D3507" w:rsidP="00B75FA0">
      <w:pPr>
        <w:spacing w:line="480" w:lineRule="auto"/>
        <w:rPr>
          <w:rFonts w:ascii="Times New Roman" w:hAnsi="Times New Roman" w:cs="Times New Roman"/>
          <w:bCs/>
          <w:szCs w:val="24"/>
        </w:rPr>
      </w:pPr>
    </w:p>
    <w:p w14:paraId="6C7A1104" w14:textId="77777777" w:rsidR="002D553C" w:rsidRPr="009219C3" w:rsidRDefault="002D553C" w:rsidP="00B75FA0">
      <w:pPr>
        <w:spacing w:line="480" w:lineRule="auto"/>
        <w:rPr>
          <w:rFonts w:ascii="Times New Roman" w:hAnsi="Times New Roman" w:cs="Times New Roman"/>
          <w:bCs/>
          <w:szCs w:val="24"/>
        </w:rPr>
      </w:pPr>
      <w:proofErr w:type="spellStart"/>
      <w:r w:rsidRPr="0032739D">
        <w:rPr>
          <w:rFonts w:ascii="Times New Roman" w:hAnsi="Times New Roman" w:cs="Times New Roman"/>
          <w:bCs/>
          <w:szCs w:val="24"/>
        </w:rPr>
        <w:t>ToI</w:t>
      </w:r>
      <w:proofErr w:type="spellEnd"/>
      <w:r w:rsidRPr="0032739D">
        <w:rPr>
          <w:rFonts w:ascii="Times New Roman" w:hAnsi="Times New Roman" w:cs="Times New Roman"/>
          <w:bCs/>
          <w:szCs w:val="24"/>
        </w:rPr>
        <w:t xml:space="preserve"> Staff, 2016. Glasgow Muslim murdered hours after posting Easter wishes. The Times of Israel. Available at: https://www.</w:t>
      </w:r>
      <w:r w:rsidRPr="007707E4">
        <w:rPr>
          <w:rFonts w:ascii="Times New Roman" w:hAnsi="Times New Roman" w:cs="Times New Roman"/>
          <w:bCs/>
          <w:szCs w:val="24"/>
        </w:rPr>
        <w:t>timesofisrael.com/glasgow-muslim-murdered-hours-after-posting-easter-wishes/ [Accessed 16 Apr. 2025]</w:t>
      </w:r>
    </w:p>
    <w:sectPr w:rsidR="002D553C" w:rsidRPr="009219C3" w:rsidSect="00C42F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EFF5" w14:textId="77777777" w:rsidR="0078512E" w:rsidRDefault="0078512E" w:rsidP="00C82449">
      <w:r>
        <w:separator/>
      </w:r>
    </w:p>
  </w:endnote>
  <w:endnote w:type="continuationSeparator" w:id="0">
    <w:p w14:paraId="709DAB0F" w14:textId="77777777" w:rsidR="0078512E" w:rsidRDefault="0078512E" w:rsidP="00C82449">
      <w:r>
        <w:continuationSeparator/>
      </w:r>
    </w:p>
  </w:endnote>
  <w:endnote w:type="continuationNotice" w:id="1">
    <w:p w14:paraId="172BAB6C" w14:textId="77777777" w:rsidR="0078512E" w:rsidRDefault="00785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D84" w14:textId="25FDD4BA" w:rsidR="008E20C4" w:rsidRDefault="008E20C4">
    <w:pPr>
      <w:pStyle w:val="Footer"/>
      <w:jc w:val="center"/>
    </w:pPr>
  </w:p>
  <w:p w14:paraId="6BFB27BB" w14:textId="77777777" w:rsidR="00CD4542" w:rsidRDefault="00CD4542" w:rsidP="00CD45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8956"/>
      <w:docPartObj>
        <w:docPartGallery w:val="Page Numbers (Bottom of Page)"/>
        <w:docPartUnique/>
      </w:docPartObj>
    </w:sdtPr>
    <w:sdtContent>
      <w:p w14:paraId="2462008D" w14:textId="177F2F1B" w:rsidR="003A2A72" w:rsidRDefault="003A2A72" w:rsidP="00D02E65">
        <w:pPr>
          <w:pStyle w:val="Footer"/>
          <w:jc w:val="center"/>
        </w:pPr>
        <w:r>
          <w:fldChar w:fldCharType="begin"/>
        </w:r>
        <w:r>
          <w:instrText>PAGE   \* MERGEFORMAT</w:instrText>
        </w:r>
        <w:r>
          <w:fldChar w:fldCharType="separate"/>
        </w:r>
        <w:r>
          <w:t>2</w:t>
        </w:r>
        <w:r>
          <w:fldChar w:fldCharType="end"/>
        </w:r>
      </w:p>
    </w:sdtContent>
  </w:sdt>
  <w:p w14:paraId="7A6000DB" w14:textId="77777777" w:rsidR="003A2A72" w:rsidRDefault="003A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576969"/>
      <w:docPartObj>
        <w:docPartGallery w:val="Page Numbers (Bottom of Page)"/>
        <w:docPartUnique/>
      </w:docPartObj>
    </w:sdtPr>
    <w:sdtContent>
      <w:p w14:paraId="3F82FC6A" w14:textId="379ED40D" w:rsidR="00155D65" w:rsidRDefault="00155D65">
        <w:pPr>
          <w:pStyle w:val="Footer"/>
          <w:jc w:val="center"/>
        </w:pPr>
        <w:r>
          <w:fldChar w:fldCharType="begin"/>
        </w:r>
        <w:r>
          <w:instrText>PAGE   \* MERGEFORMAT</w:instrText>
        </w:r>
        <w:r>
          <w:fldChar w:fldCharType="separate"/>
        </w:r>
        <w:r>
          <w:t>2</w:t>
        </w:r>
        <w:r>
          <w:fldChar w:fldCharType="end"/>
        </w:r>
      </w:p>
    </w:sdtContent>
  </w:sdt>
  <w:p w14:paraId="644A194B" w14:textId="30FA5148" w:rsidR="00C30C49" w:rsidRDefault="00C30C49" w:rsidP="00D123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27B8" w14:textId="77777777" w:rsidR="0078512E" w:rsidRDefault="0078512E" w:rsidP="00C82449">
      <w:r>
        <w:separator/>
      </w:r>
    </w:p>
  </w:footnote>
  <w:footnote w:type="continuationSeparator" w:id="0">
    <w:p w14:paraId="2815819C" w14:textId="77777777" w:rsidR="0078512E" w:rsidRDefault="0078512E" w:rsidP="00C82449">
      <w:r>
        <w:continuationSeparator/>
      </w:r>
    </w:p>
  </w:footnote>
  <w:footnote w:type="continuationNotice" w:id="1">
    <w:p w14:paraId="6BF71CF2" w14:textId="77777777" w:rsidR="0078512E" w:rsidRDefault="007851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4A"/>
    <w:multiLevelType w:val="hybridMultilevel"/>
    <w:tmpl w:val="DC1A6E82"/>
    <w:lvl w:ilvl="0" w:tplc="DC5A210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A32FB"/>
    <w:multiLevelType w:val="hybridMultilevel"/>
    <w:tmpl w:val="2D02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86593"/>
    <w:multiLevelType w:val="hybridMultilevel"/>
    <w:tmpl w:val="99D052C4"/>
    <w:lvl w:ilvl="0" w:tplc="238C1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B3CDA"/>
    <w:multiLevelType w:val="hybridMultilevel"/>
    <w:tmpl w:val="5DE6D9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F449E4"/>
    <w:multiLevelType w:val="hybridMultilevel"/>
    <w:tmpl w:val="F944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E29C0"/>
    <w:multiLevelType w:val="hybridMultilevel"/>
    <w:tmpl w:val="E08275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1156FC"/>
    <w:multiLevelType w:val="hybridMultilevel"/>
    <w:tmpl w:val="A590F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F1338"/>
    <w:multiLevelType w:val="hybridMultilevel"/>
    <w:tmpl w:val="ED2A21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97144A"/>
    <w:multiLevelType w:val="hybridMultilevel"/>
    <w:tmpl w:val="950C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0389C"/>
    <w:multiLevelType w:val="hybridMultilevel"/>
    <w:tmpl w:val="DDA6E9A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101AB"/>
    <w:multiLevelType w:val="multilevel"/>
    <w:tmpl w:val="378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B44F6"/>
    <w:multiLevelType w:val="hybridMultilevel"/>
    <w:tmpl w:val="7B5AA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5832D2"/>
    <w:multiLevelType w:val="hybridMultilevel"/>
    <w:tmpl w:val="D8CEE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4930765">
    <w:abstractNumId w:val="8"/>
  </w:num>
  <w:num w:numId="2" w16cid:durableId="1867013881">
    <w:abstractNumId w:val="2"/>
  </w:num>
  <w:num w:numId="3" w16cid:durableId="595140098">
    <w:abstractNumId w:val="6"/>
  </w:num>
  <w:num w:numId="4" w16cid:durableId="1155876583">
    <w:abstractNumId w:val="0"/>
  </w:num>
  <w:num w:numId="5" w16cid:durableId="2131893982">
    <w:abstractNumId w:val="12"/>
  </w:num>
  <w:num w:numId="6" w16cid:durableId="1736538658">
    <w:abstractNumId w:val="5"/>
  </w:num>
  <w:num w:numId="7" w16cid:durableId="969940946">
    <w:abstractNumId w:val="11"/>
  </w:num>
  <w:num w:numId="8" w16cid:durableId="1331592566">
    <w:abstractNumId w:val="3"/>
  </w:num>
  <w:num w:numId="9" w16cid:durableId="232203706">
    <w:abstractNumId w:val="1"/>
  </w:num>
  <w:num w:numId="10" w16cid:durableId="440491069">
    <w:abstractNumId w:val="4"/>
  </w:num>
  <w:num w:numId="11" w16cid:durableId="1034229701">
    <w:abstractNumId w:val="7"/>
  </w:num>
  <w:num w:numId="12" w16cid:durableId="196432266">
    <w:abstractNumId w:val="9"/>
  </w:num>
  <w:num w:numId="13" w16cid:durableId="994798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defaultTabStop w:val="720"/>
  <w:hyphenationZone w:val="425"/>
  <w:characterSpacingControl w:val="doNotCompress"/>
  <w:hdrShapeDefaults>
    <o:shapedefaults v:ext="edit" spidmax="2050">
      <o:colormru v:ext="edit" colors="#572163,#faf3fb,#fdf9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0D61DE-2B71-4449-B38B-68B24CE25233}"/>
    <w:docVar w:name="dgnword-eventsink" w:val="2151335334928"/>
  </w:docVars>
  <w:rsids>
    <w:rsidRoot w:val="00026798"/>
    <w:rsid w:val="00000AC0"/>
    <w:rsid w:val="00001120"/>
    <w:rsid w:val="0000346B"/>
    <w:rsid w:val="000034F3"/>
    <w:rsid w:val="00003DC6"/>
    <w:rsid w:val="00004779"/>
    <w:rsid w:val="000047E1"/>
    <w:rsid w:val="00005B47"/>
    <w:rsid w:val="00006AB0"/>
    <w:rsid w:val="000110FB"/>
    <w:rsid w:val="00011DAB"/>
    <w:rsid w:val="000129DB"/>
    <w:rsid w:val="00014A78"/>
    <w:rsid w:val="000158A7"/>
    <w:rsid w:val="00020060"/>
    <w:rsid w:val="000202CB"/>
    <w:rsid w:val="00020B9C"/>
    <w:rsid w:val="00021319"/>
    <w:rsid w:val="00022D09"/>
    <w:rsid w:val="000239D9"/>
    <w:rsid w:val="000255C6"/>
    <w:rsid w:val="0002638A"/>
    <w:rsid w:val="00026798"/>
    <w:rsid w:val="0003057A"/>
    <w:rsid w:val="00030971"/>
    <w:rsid w:val="0003221E"/>
    <w:rsid w:val="00032DEA"/>
    <w:rsid w:val="00033494"/>
    <w:rsid w:val="000353AA"/>
    <w:rsid w:val="00035CBD"/>
    <w:rsid w:val="00035D22"/>
    <w:rsid w:val="00042E0F"/>
    <w:rsid w:val="00042F26"/>
    <w:rsid w:val="00043860"/>
    <w:rsid w:val="00043FAF"/>
    <w:rsid w:val="00045E01"/>
    <w:rsid w:val="00046856"/>
    <w:rsid w:val="0004727D"/>
    <w:rsid w:val="000474FC"/>
    <w:rsid w:val="0005027F"/>
    <w:rsid w:val="00056678"/>
    <w:rsid w:val="000601DC"/>
    <w:rsid w:val="00061FA2"/>
    <w:rsid w:val="00070E6B"/>
    <w:rsid w:val="000722B3"/>
    <w:rsid w:val="00074883"/>
    <w:rsid w:val="000756B3"/>
    <w:rsid w:val="00076C82"/>
    <w:rsid w:val="0008015E"/>
    <w:rsid w:val="000804F7"/>
    <w:rsid w:val="000815E2"/>
    <w:rsid w:val="00083C99"/>
    <w:rsid w:val="00092E90"/>
    <w:rsid w:val="00092E91"/>
    <w:rsid w:val="0009344C"/>
    <w:rsid w:val="00095453"/>
    <w:rsid w:val="00096BAD"/>
    <w:rsid w:val="000974D7"/>
    <w:rsid w:val="000A2E1B"/>
    <w:rsid w:val="000A35BA"/>
    <w:rsid w:val="000A384A"/>
    <w:rsid w:val="000A3FFF"/>
    <w:rsid w:val="000A5522"/>
    <w:rsid w:val="000A6352"/>
    <w:rsid w:val="000A7DB2"/>
    <w:rsid w:val="000A7F7C"/>
    <w:rsid w:val="000A7FED"/>
    <w:rsid w:val="000B0B11"/>
    <w:rsid w:val="000B1BD9"/>
    <w:rsid w:val="000B232C"/>
    <w:rsid w:val="000B3BB8"/>
    <w:rsid w:val="000B5362"/>
    <w:rsid w:val="000B5B10"/>
    <w:rsid w:val="000B6166"/>
    <w:rsid w:val="000B7F28"/>
    <w:rsid w:val="000C1A0F"/>
    <w:rsid w:val="000C2869"/>
    <w:rsid w:val="000C29AC"/>
    <w:rsid w:val="000C2A6B"/>
    <w:rsid w:val="000C2E1B"/>
    <w:rsid w:val="000C2FE3"/>
    <w:rsid w:val="000C3185"/>
    <w:rsid w:val="000C3BDE"/>
    <w:rsid w:val="000C48C3"/>
    <w:rsid w:val="000C4AEA"/>
    <w:rsid w:val="000D1204"/>
    <w:rsid w:val="000D173B"/>
    <w:rsid w:val="000D1965"/>
    <w:rsid w:val="000D24A7"/>
    <w:rsid w:val="000D3064"/>
    <w:rsid w:val="000D3507"/>
    <w:rsid w:val="000D3A5F"/>
    <w:rsid w:val="000D48A1"/>
    <w:rsid w:val="000D5136"/>
    <w:rsid w:val="000D57CE"/>
    <w:rsid w:val="000E005B"/>
    <w:rsid w:val="000E3B9C"/>
    <w:rsid w:val="000E7A45"/>
    <w:rsid w:val="000F074E"/>
    <w:rsid w:val="000F09FA"/>
    <w:rsid w:val="000F548B"/>
    <w:rsid w:val="000F5C34"/>
    <w:rsid w:val="000F745E"/>
    <w:rsid w:val="000F7C24"/>
    <w:rsid w:val="00100A51"/>
    <w:rsid w:val="00100C88"/>
    <w:rsid w:val="00102D70"/>
    <w:rsid w:val="0010305A"/>
    <w:rsid w:val="00104934"/>
    <w:rsid w:val="001053A7"/>
    <w:rsid w:val="00107ED3"/>
    <w:rsid w:val="00112619"/>
    <w:rsid w:val="00113168"/>
    <w:rsid w:val="001144DC"/>
    <w:rsid w:val="00116DA3"/>
    <w:rsid w:val="00120C05"/>
    <w:rsid w:val="00122B4A"/>
    <w:rsid w:val="00123244"/>
    <w:rsid w:val="00127A0A"/>
    <w:rsid w:val="0013193B"/>
    <w:rsid w:val="00134680"/>
    <w:rsid w:val="00134DFF"/>
    <w:rsid w:val="0013518B"/>
    <w:rsid w:val="00135D45"/>
    <w:rsid w:val="0013659B"/>
    <w:rsid w:val="00137609"/>
    <w:rsid w:val="00143662"/>
    <w:rsid w:val="00143DA4"/>
    <w:rsid w:val="00146F73"/>
    <w:rsid w:val="001477F1"/>
    <w:rsid w:val="00151F8E"/>
    <w:rsid w:val="001534F5"/>
    <w:rsid w:val="001544BA"/>
    <w:rsid w:val="0015546F"/>
    <w:rsid w:val="00155D65"/>
    <w:rsid w:val="0016007E"/>
    <w:rsid w:val="00163F6D"/>
    <w:rsid w:val="001641B1"/>
    <w:rsid w:val="00167009"/>
    <w:rsid w:val="00170C63"/>
    <w:rsid w:val="00174257"/>
    <w:rsid w:val="001748BD"/>
    <w:rsid w:val="00175CC5"/>
    <w:rsid w:val="0017685D"/>
    <w:rsid w:val="001838D4"/>
    <w:rsid w:val="00183FF2"/>
    <w:rsid w:val="001861CE"/>
    <w:rsid w:val="00187957"/>
    <w:rsid w:val="001901AD"/>
    <w:rsid w:val="00191D06"/>
    <w:rsid w:val="00191DFB"/>
    <w:rsid w:val="00192DA3"/>
    <w:rsid w:val="00193689"/>
    <w:rsid w:val="00193DB0"/>
    <w:rsid w:val="00197F14"/>
    <w:rsid w:val="001A14C5"/>
    <w:rsid w:val="001A2782"/>
    <w:rsid w:val="001A327B"/>
    <w:rsid w:val="001B2EDF"/>
    <w:rsid w:val="001B3238"/>
    <w:rsid w:val="001B422E"/>
    <w:rsid w:val="001B5627"/>
    <w:rsid w:val="001C11FB"/>
    <w:rsid w:val="001C14A3"/>
    <w:rsid w:val="001C285C"/>
    <w:rsid w:val="001C3B30"/>
    <w:rsid w:val="001C45B1"/>
    <w:rsid w:val="001C46F7"/>
    <w:rsid w:val="001C5B33"/>
    <w:rsid w:val="001C7E8F"/>
    <w:rsid w:val="001C7F54"/>
    <w:rsid w:val="001D30BD"/>
    <w:rsid w:val="001D38B8"/>
    <w:rsid w:val="001D56D2"/>
    <w:rsid w:val="001D6357"/>
    <w:rsid w:val="001D75E2"/>
    <w:rsid w:val="001E2C23"/>
    <w:rsid w:val="001E72C6"/>
    <w:rsid w:val="001F01E8"/>
    <w:rsid w:val="001F0EFC"/>
    <w:rsid w:val="001F1AB9"/>
    <w:rsid w:val="001F1F85"/>
    <w:rsid w:val="001F2BAA"/>
    <w:rsid w:val="001F73DC"/>
    <w:rsid w:val="00200261"/>
    <w:rsid w:val="0020052E"/>
    <w:rsid w:val="0020155F"/>
    <w:rsid w:val="00202B83"/>
    <w:rsid w:val="002075C8"/>
    <w:rsid w:val="002076AC"/>
    <w:rsid w:val="00207A2C"/>
    <w:rsid w:val="002111AE"/>
    <w:rsid w:val="00213839"/>
    <w:rsid w:val="00214848"/>
    <w:rsid w:val="00215B6D"/>
    <w:rsid w:val="00215DD2"/>
    <w:rsid w:val="002178C1"/>
    <w:rsid w:val="0022201E"/>
    <w:rsid w:val="00224114"/>
    <w:rsid w:val="00225810"/>
    <w:rsid w:val="002316C3"/>
    <w:rsid w:val="00231A3B"/>
    <w:rsid w:val="00232DC8"/>
    <w:rsid w:val="00232DD5"/>
    <w:rsid w:val="002331C3"/>
    <w:rsid w:val="00233971"/>
    <w:rsid w:val="00237D71"/>
    <w:rsid w:val="00240007"/>
    <w:rsid w:val="00244940"/>
    <w:rsid w:val="00244BD6"/>
    <w:rsid w:val="00245A71"/>
    <w:rsid w:val="00250034"/>
    <w:rsid w:val="00251240"/>
    <w:rsid w:val="00251310"/>
    <w:rsid w:val="002535D3"/>
    <w:rsid w:val="002537FB"/>
    <w:rsid w:val="00253954"/>
    <w:rsid w:val="002542AA"/>
    <w:rsid w:val="002575AC"/>
    <w:rsid w:val="00257FA8"/>
    <w:rsid w:val="00262CF7"/>
    <w:rsid w:val="002652B1"/>
    <w:rsid w:val="00267DA6"/>
    <w:rsid w:val="00270FF6"/>
    <w:rsid w:val="00274D41"/>
    <w:rsid w:val="00275F88"/>
    <w:rsid w:val="00276930"/>
    <w:rsid w:val="00280570"/>
    <w:rsid w:val="00281167"/>
    <w:rsid w:val="0028124A"/>
    <w:rsid w:val="0028149A"/>
    <w:rsid w:val="00281F61"/>
    <w:rsid w:val="0028595E"/>
    <w:rsid w:val="002908A9"/>
    <w:rsid w:val="00294A93"/>
    <w:rsid w:val="00294DAC"/>
    <w:rsid w:val="002A2D57"/>
    <w:rsid w:val="002A3569"/>
    <w:rsid w:val="002A48B8"/>
    <w:rsid w:val="002A504F"/>
    <w:rsid w:val="002B03D2"/>
    <w:rsid w:val="002B0566"/>
    <w:rsid w:val="002C0042"/>
    <w:rsid w:val="002C131F"/>
    <w:rsid w:val="002C1A5D"/>
    <w:rsid w:val="002C2841"/>
    <w:rsid w:val="002C440F"/>
    <w:rsid w:val="002C45A4"/>
    <w:rsid w:val="002C4AE5"/>
    <w:rsid w:val="002C4BC6"/>
    <w:rsid w:val="002C5ADE"/>
    <w:rsid w:val="002C7287"/>
    <w:rsid w:val="002C75C1"/>
    <w:rsid w:val="002D09DB"/>
    <w:rsid w:val="002D2E35"/>
    <w:rsid w:val="002D3CA9"/>
    <w:rsid w:val="002D45E9"/>
    <w:rsid w:val="002D553C"/>
    <w:rsid w:val="002E15AF"/>
    <w:rsid w:val="002E2738"/>
    <w:rsid w:val="002E298A"/>
    <w:rsid w:val="002E48F8"/>
    <w:rsid w:val="002E58E7"/>
    <w:rsid w:val="002E5AA3"/>
    <w:rsid w:val="002E6B5C"/>
    <w:rsid w:val="002F0E77"/>
    <w:rsid w:val="002F1A24"/>
    <w:rsid w:val="002F2F9A"/>
    <w:rsid w:val="002F35F4"/>
    <w:rsid w:val="002F3A14"/>
    <w:rsid w:val="0030037B"/>
    <w:rsid w:val="00300485"/>
    <w:rsid w:val="00300C18"/>
    <w:rsid w:val="00300FB6"/>
    <w:rsid w:val="00303E49"/>
    <w:rsid w:val="00303F48"/>
    <w:rsid w:val="0031079E"/>
    <w:rsid w:val="0031315F"/>
    <w:rsid w:val="00313265"/>
    <w:rsid w:val="003149DA"/>
    <w:rsid w:val="00315B67"/>
    <w:rsid w:val="003165AB"/>
    <w:rsid w:val="00320565"/>
    <w:rsid w:val="003206C5"/>
    <w:rsid w:val="003216E4"/>
    <w:rsid w:val="003221B2"/>
    <w:rsid w:val="00322B6F"/>
    <w:rsid w:val="003257E2"/>
    <w:rsid w:val="00325E94"/>
    <w:rsid w:val="00325FC3"/>
    <w:rsid w:val="003268FC"/>
    <w:rsid w:val="0032739D"/>
    <w:rsid w:val="00327DD8"/>
    <w:rsid w:val="00330FB7"/>
    <w:rsid w:val="00333E28"/>
    <w:rsid w:val="00334C0B"/>
    <w:rsid w:val="0033676F"/>
    <w:rsid w:val="003412C6"/>
    <w:rsid w:val="003414FA"/>
    <w:rsid w:val="00342AD8"/>
    <w:rsid w:val="00343B48"/>
    <w:rsid w:val="00343C05"/>
    <w:rsid w:val="00343F0A"/>
    <w:rsid w:val="003440E6"/>
    <w:rsid w:val="003444E4"/>
    <w:rsid w:val="00350355"/>
    <w:rsid w:val="00351346"/>
    <w:rsid w:val="0035177C"/>
    <w:rsid w:val="00351D1E"/>
    <w:rsid w:val="00356DA6"/>
    <w:rsid w:val="00360215"/>
    <w:rsid w:val="00360308"/>
    <w:rsid w:val="00360713"/>
    <w:rsid w:val="00360861"/>
    <w:rsid w:val="00361A10"/>
    <w:rsid w:val="00361CF3"/>
    <w:rsid w:val="00363468"/>
    <w:rsid w:val="003654F7"/>
    <w:rsid w:val="003657C6"/>
    <w:rsid w:val="00370A36"/>
    <w:rsid w:val="00370C1D"/>
    <w:rsid w:val="00370CB4"/>
    <w:rsid w:val="00371431"/>
    <w:rsid w:val="00373EA3"/>
    <w:rsid w:val="00375376"/>
    <w:rsid w:val="003758D2"/>
    <w:rsid w:val="00377A06"/>
    <w:rsid w:val="0038344D"/>
    <w:rsid w:val="003838DD"/>
    <w:rsid w:val="003840BC"/>
    <w:rsid w:val="0038533D"/>
    <w:rsid w:val="003902C9"/>
    <w:rsid w:val="0039033B"/>
    <w:rsid w:val="00390340"/>
    <w:rsid w:val="00390730"/>
    <w:rsid w:val="00390CA1"/>
    <w:rsid w:val="00391F86"/>
    <w:rsid w:val="00393C9C"/>
    <w:rsid w:val="00395A42"/>
    <w:rsid w:val="00396BEC"/>
    <w:rsid w:val="003A2A72"/>
    <w:rsid w:val="003A2D5D"/>
    <w:rsid w:val="003A3D19"/>
    <w:rsid w:val="003A5220"/>
    <w:rsid w:val="003A5E5D"/>
    <w:rsid w:val="003A7749"/>
    <w:rsid w:val="003B0A00"/>
    <w:rsid w:val="003B27FA"/>
    <w:rsid w:val="003B2C49"/>
    <w:rsid w:val="003B7D3A"/>
    <w:rsid w:val="003C005B"/>
    <w:rsid w:val="003C1BE0"/>
    <w:rsid w:val="003C1CCC"/>
    <w:rsid w:val="003C3BB5"/>
    <w:rsid w:val="003C4FC1"/>
    <w:rsid w:val="003C667D"/>
    <w:rsid w:val="003C6D04"/>
    <w:rsid w:val="003D0F58"/>
    <w:rsid w:val="003D117F"/>
    <w:rsid w:val="003D2C1C"/>
    <w:rsid w:val="003D42EA"/>
    <w:rsid w:val="003D4E9B"/>
    <w:rsid w:val="003D59D7"/>
    <w:rsid w:val="003D7E5B"/>
    <w:rsid w:val="003E094A"/>
    <w:rsid w:val="003E16EE"/>
    <w:rsid w:val="003E4EA3"/>
    <w:rsid w:val="003F080C"/>
    <w:rsid w:val="003F1109"/>
    <w:rsid w:val="003F2ADA"/>
    <w:rsid w:val="003F5A02"/>
    <w:rsid w:val="003F67D6"/>
    <w:rsid w:val="00403CF6"/>
    <w:rsid w:val="00405CCF"/>
    <w:rsid w:val="0040628A"/>
    <w:rsid w:val="00407504"/>
    <w:rsid w:val="00411ADF"/>
    <w:rsid w:val="00414DC5"/>
    <w:rsid w:val="00414F7C"/>
    <w:rsid w:val="00416000"/>
    <w:rsid w:val="00416EEB"/>
    <w:rsid w:val="00426956"/>
    <w:rsid w:val="00426EC4"/>
    <w:rsid w:val="00430395"/>
    <w:rsid w:val="00430CB8"/>
    <w:rsid w:val="0043149D"/>
    <w:rsid w:val="00440EBA"/>
    <w:rsid w:val="00441CCC"/>
    <w:rsid w:val="00442A96"/>
    <w:rsid w:val="00445414"/>
    <w:rsid w:val="0044618D"/>
    <w:rsid w:val="00446253"/>
    <w:rsid w:val="00446308"/>
    <w:rsid w:val="00447724"/>
    <w:rsid w:val="00450C83"/>
    <w:rsid w:val="00454BCA"/>
    <w:rsid w:val="004563F6"/>
    <w:rsid w:val="00456CE6"/>
    <w:rsid w:val="00456CF1"/>
    <w:rsid w:val="004600E4"/>
    <w:rsid w:val="004603BC"/>
    <w:rsid w:val="00460922"/>
    <w:rsid w:val="00460C00"/>
    <w:rsid w:val="00460F70"/>
    <w:rsid w:val="00462C15"/>
    <w:rsid w:val="004661A1"/>
    <w:rsid w:val="0046790D"/>
    <w:rsid w:val="004708BA"/>
    <w:rsid w:val="00471991"/>
    <w:rsid w:val="00476A2B"/>
    <w:rsid w:val="00484889"/>
    <w:rsid w:val="00484D21"/>
    <w:rsid w:val="00487925"/>
    <w:rsid w:val="00490146"/>
    <w:rsid w:val="00491C65"/>
    <w:rsid w:val="00492503"/>
    <w:rsid w:val="004926F3"/>
    <w:rsid w:val="004950B1"/>
    <w:rsid w:val="00496190"/>
    <w:rsid w:val="004A385E"/>
    <w:rsid w:val="004A41AD"/>
    <w:rsid w:val="004A6F57"/>
    <w:rsid w:val="004B04D8"/>
    <w:rsid w:val="004B0768"/>
    <w:rsid w:val="004B0CED"/>
    <w:rsid w:val="004B27E2"/>
    <w:rsid w:val="004B33BF"/>
    <w:rsid w:val="004B357F"/>
    <w:rsid w:val="004B43E2"/>
    <w:rsid w:val="004B4A8D"/>
    <w:rsid w:val="004B575E"/>
    <w:rsid w:val="004B5F5E"/>
    <w:rsid w:val="004B5FD4"/>
    <w:rsid w:val="004C02ED"/>
    <w:rsid w:val="004C0326"/>
    <w:rsid w:val="004C0948"/>
    <w:rsid w:val="004C5096"/>
    <w:rsid w:val="004C56D9"/>
    <w:rsid w:val="004C6059"/>
    <w:rsid w:val="004C6449"/>
    <w:rsid w:val="004D283F"/>
    <w:rsid w:val="004D3131"/>
    <w:rsid w:val="004D3338"/>
    <w:rsid w:val="004D53AE"/>
    <w:rsid w:val="004D54A2"/>
    <w:rsid w:val="004D5B01"/>
    <w:rsid w:val="004E2805"/>
    <w:rsid w:val="004E3ED3"/>
    <w:rsid w:val="004E4D22"/>
    <w:rsid w:val="004E71CB"/>
    <w:rsid w:val="004F10BE"/>
    <w:rsid w:val="004F1666"/>
    <w:rsid w:val="004F260A"/>
    <w:rsid w:val="004F40B0"/>
    <w:rsid w:val="004F5B5E"/>
    <w:rsid w:val="004F7572"/>
    <w:rsid w:val="004F7B1A"/>
    <w:rsid w:val="00502E3C"/>
    <w:rsid w:val="00504256"/>
    <w:rsid w:val="00505E73"/>
    <w:rsid w:val="00506956"/>
    <w:rsid w:val="00510EB3"/>
    <w:rsid w:val="00510FE9"/>
    <w:rsid w:val="005117DC"/>
    <w:rsid w:val="00512876"/>
    <w:rsid w:val="00513B80"/>
    <w:rsid w:val="00513C1E"/>
    <w:rsid w:val="00514290"/>
    <w:rsid w:val="0052358E"/>
    <w:rsid w:val="00524725"/>
    <w:rsid w:val="00526861"/>
    <w:rsid w:val="005329B0"/>
    <w:rsid w:val="005334C3"/>
    <w:rsid w:val="0053616D"/>
    <w:rsid w:val="0054273D"/>
    <w:rsid w:val="005439FB"/>
    <w:rsid w:val="00545B12"/>
    <w:rsid w:val="0054630B"/>
    <w:rsid w:val="00546D6B"/>
    <w:rsid w:val="005500B1"/>
    <w:rsid w:val="00550357"/>
    <w:rsid w:val="00550544"/>
    <w:rsid w:val="00551A9E"/>
    <w:rsid w:val="00552772"/>
    <w:rsid w:val="00552CD8"/>
    <w:rsid w:val="00554F7F"/>
    <w:rsid w:val="00555943"/>
    <w:rsid w:val="00557D41"/>
    <w:rsid w:val="00561497"/>
    <w:rsid w:val="00561C6D"/>
    <w:rsid w:val="00565279"/>
    <w:rsid w:val="0056550B"/>
    <w:rsid w:val="00566306"/>
    <w:rsid w:val="00571E8A"/>
    <w:rsid w:val="00572ACF"/>
    <w:rsid w:val="00576A53"/>
    <w:rsid w:val="00577E68"/>
    <w:rsid w:val="00580060"/>
    <w:rsid w:val="005827B1"/>
    <w:rsid w:val="005829CB"/>
    <w:rsid w:val="005837AA"/>
    <w:rsid w:val="00583C91"/>
    <w:rsid w:val="005854B2"/>
    <w:rsid w:val="00587033"/>
    <w:rsid w:val="00590BB9"/>
    <w:rsid w:val="00591F2F"/>
    <w:rsid w:val="00592502"/>
    <w:rsid w:val="00592824"/>
    <w:rsid w:val="00595432"/>
    <w:rsid w:val="00596747"/>
    <w:rsid w:val="005A1494"/>
    <w:rsid w:val="005A2835"/>
    <w:rsid w:val="005A3839"/>
    <w:rsid w:val="005A5B9C"/>
    <w:rsid w:val="005A6E73"/>
    <w:rsid w:val="005B180D"/>
    <w:rsid w:val="005B37A3"/>
    <w:rsid w:val="005B4F9F"/>
    <w:rsid w:val="005B5EAA"/>
    <w:rsid w:val="005B663B"/>
    <w:rsid w:val="005B6B81"/>
    <w:rsid w:val="005B6B84"/>
    <w:rsid w:val="005B7F4A"/>
    <w:rsid w:val="005C0342"/>
    <w:rsid w:val="005C088E"/>
    <w:rsid w:val="005C0A18"/>
    <w:rsid w:val="005C0B81"/>
    <w:rsid w:val="005C3199"/>
    <w:rsid w:val="005C3BFB"/>
    <w:rsid w:val="005C43BF"/>
    <w:rsid w:val="005C4E17"/>
    <w:rsid w:val="005C6332"/>
    <w:rsid w:val="005C7A15"/>
    <w:rsid w:val="005E0447"/>
    <w:rsid w:val="005E374D"/>
    <w:rsid w:val="005E3E6D"/>
    <w:rsid w:val="006015D9"/>
    <w:rsid w:val="00603A8F"/>
    <w:rsid w:val="00604089"/>
    <w:rsid w:val="00610A1B"/>
    <w:rsid w:val="006112CD"/>
    <w:rsid w:val="00612812"/>
    <w:rsid w:val="00613539"/>
    <w:rsid w:val="00615CD1"/>
    <w:rsid w:val="006160C5"/>
    <w:rsid w:val="0061662B"/>
    <w:rsid w:val="0062165B"/>
    <w:rsid w:val="0062382C"/>
    <w:rsid w:val="00626BD6"/>
    <w:rsid w:val="006271CC"/>
    <w:rsid w:val="00632429"/>
    <w:rsid w:val="00633293"/>
    <w:rsid w:val="006338F7"/>
    <w:rsid w:val="0063463F"/>
    <w:rsid w:val="00640668"/>
    <w:rsid w:val="00640C96"/>
    <w:rsid w:val="00640D95"/>
    <w:rsid w:val="00641052"/>
    <w:rsid w:val="00641C7B"/>
    <w:rsid w:val="00641E8D"/>
    <w:rsid w:val="00643212"/>
    <w:rsid w:val="00646435"/>
    <w:rsid w:val="00652B2B"/>
    <w:rsid w:val="00653211"/>
    <w:rsid w:val="006533E7"/>
    <w:rsid w:val="00654120"/>
    <w:rsid w:val="0065456F"/>
    <w:rsid w:val="00655041"/>
    <w:rsid w:val="00655CD1"/>
    <w:rsid w:val="00657F44"/>
    <w:rsid w:val="006616A1"/>
    <w:rsid w:val="00661C68"/>
    <w:rsid w:val="00664C36"/>
    <w:rsid w:val="00666941"/>
    <w:rsid w:val="006704BC"/>
    <w:rsid w:val="00670911"/>
    <w:rsid w:val="00671FB7"/>
    <w:rsid w:val="00674462"/>
    <w:rsid w:val="00676289"/>
    <w:rsid w:val="00682A2E"/>
    <w:rsid w:val="00683285"/>
    <w:rsid w:val="0068741F"/>
    <w:rsid w:val="0068798B"/>
    <w:rsid w:val="00687D59"/>
    <w:rsid w:val="00692A58"/>
    <w:rsid w:val="00694422"/>
    <w:rsid w:val="00694615"/>
    <w:rsid w:val="00694F83"/>
    <w:rsid w:val="006974AF"/>
    <w:rsid w:val="00697E88"/>
    <w:rsid w:val="006A0BDF"/>
    <w:rsid w:val="006A17EB"/>
    <w:rsid w:val="006A4344"/>
    <w:rsid w:val="006A4538"/>
    <w:rsid w:val="006A4905"/>
    <w:rsid w:val="006A631F"/>
    <w:rsid w:val="006A6EA1"/>
    <w:rsid w:val="006A7545"/>
    <w:rsid w:val="006B1115"/>
    <w:rsid w:val="006B1BE2"/>
    <w:rsid w:val="006B2DCC"/>
    <w:rsid w:val="006B40EB"/>
    <w:rsid w:val="006B44EC"/>
    <w:rsid w:val="006B5A36"/>
    <w:rsid w:val="006B5C43"/>
    <w:rsid w:val="006B6033"/>
    <w:rsid w:val="006B6FC4"/>
    <w:rsid w:val="006C2FC0"/>
    <w:rsid w:val="006C4821"/>
    <w:rsid w:val="006C56ED"/>
    <w:rsid w:val="006C5AAD"/>
    <w:rsid w:val="006C6203"/>
    <w:rsid w:val="006C6975"/>
    <w:rsid w:val="006D4B20"/>
    <w:rsid w:val="006D537D"/>
    <w:rsid w:val="006E0020"/>
    <w:rsid w:val="006E00D7"/>
    <w:rsid w:val="006E0758"/>
    <w:rsid w:val="006E3A20"/>
    <w:rsid w:val="006F01DF"/>
    <w:rsid w:val="006F22DB"/>
    <w:rsid w:val="006F559E"/>
    <w:rsid w:val="006F591B"/>
    <w:rsid w:val="006F68A0"/>
    <w:rsid w:val="00702513"/>
    <w:rsid w:val="00704C5A"/>
    <w:rsid w:val="00705810"/>
    <w:rsid w:val="00705F59"/>
    <w:rsid w:val="007113B1"/>
    <w:rsid w:val="0071596B"/>
    <w:rsid w:val="00717D95"/>
    <w:rsid w:val="00722A49"/>
    <w:rsid w:val="00724179"/>
    <w:rsid w:val="00724512"/>
    <w:rsid w:val="00724B63"/>
    <w:rsid w:val="007259E6"/>
    <w:rsid w:val="00727CE8"/>
    <w:rsid w:val="007344CE"/>
    <w:rsid w:val="00735598"/>
    <w:rsid w:val="00741054"/>
    <w:rsid w:val="00742A43"/>
    <w:rsid w:val="00743C52"/>
    <w:rsid w:val="0074423B"/>
    <w:rsid w:val="00746766"/>
    <w:rsid w:val="0075062A"/>
    <w:rsid w:val="0075106B"/>
    <w:rsid w:val="007537A9"/>
    <w:rsid w:val="00754057"/>
    <w:rsid w:val="007542C8"/>
    <w:rsid w:val="007547A5"/>
    <w:rsid w:val="007553AF"/>
    <w:rsid w:val="007565BC"/>
    <w:rsid w:val="00756F9D"/>
    <w:rsid w:val="00762972"/>
    <w:rsid w:val="0076351B"/>
    <w:rsid w:val="00765B27"/>
    <w:rsid w:val="007707E4"/>
    <w:rsid w:val="007730AE"/>
    <w:rsid w:val="0077504C"/>
    <w:rsid w:val="007775D7"/>
    <w:rsid w:val="00781FA7"/>
    <w:rsid w:val="00782444"/>
    <w:rsid w:val="007838FE"/>
    <w:rsid w:val="0078512E"/>
    <w:rsid w:val="0078550C"/>
    <w:rsid w:val="00785E3C"/>
    <w:rsid w:val="00785F73"/>
    <w:rsid w:val="0078797B"/>
    <w:rsid w:val="007909A6"/>
    <w:rsid w:val="00792825"/>
    <w:rsid w:val="0079339A"/>
    <w:rsid w:val="00793771"/>
    <w:rsid w:val="00793E85"/>
    <w:rsid w:val="00793F78"/>
    <w:rsid w:val="00794AF4"/>
    <w:rsid w:val="00796218"/>
    <w:rsid w:val="00796E54"/>
    <w:rsid w:val="007971C4"/>
    <w:rsid w:val="007972FD"/>
    <w:rsid w:val="007A1E18"/>
    <w:rsid w:val="007A5966"/>
    <w:rsid w:val="007A662A"/>
    <w:rsid w:val="007B1BE3"/>
    <w:rsid w:val="007B25F4"/>
    <w:rsid w:val="007B2F28"/>
    <w:rsid w:val="007B3C75"/>
    <w:rsid w:val="007B4447"/>
    <w:rsid w:val="007B5B3E"/>
    <w:rsid w:val="007B66B2"/>
    <w:rsid w:val="007C12EE"/>
    <w:rsid w:val="007C3A4F"/>
    <w:rsid w:val="007C5246"/>
    <w:rsid w:val="007D0624"/>
    <w:rsid w:val="007D09BD"/>
    <w:rsid w:val="007D118D"/>
    <w:rsid w:val="007D21F0"/>
    <w:rsid w:val="007D6F89"/>
    <w:rsid w:val="007D7972"/>
    <w:rsid w:val="007E31A1"/>
    <w:rsid w:val="007E3B85"/>
    <w:rsid w:val="007E7284"/>
    <w:rsid w:val="007E7BF6"/>
    <w:rsid w:val="007F1646"/>
    <w:rsid w:val="007F30BC"/>
    <w:rsid w:val="007F3336"/>
    <w:rsid w:val="007F34B6"/>
    <w:rsid w:val="00800132"/>
    <w:rsid w:val="00800C4C"/>
    <w:rsid w:val="008042FA"/>
    <w:rsid w:val="00806A5D"/>
    <w:rsid w:val="00806D0E"/>
    <w:rsid w:val="0080753F"/>
    <w:rsid w:val="008078BC"/>
    <w:rsid w:val="00810523"/>
    <w:rsid w:val="00812484"/>
    <w:rsid w:val="00814447"/>
    <w:rsid w:val="00814DD1"/>
    <w:rsid w:val="00814E33"/>
    <w:rsid w:val="0081789F"/>
    <w:rsid w:val="00821280"/>
    <w:rsid w:val="008232BB"/>
    <w:rsid w:val="00823AE8"/>
    <w:rsid w:val="00825B7F"/>
    <w:rsid w:val="00825FBD"/>
    <w:rsid w:val="008261C6"/>
    <w:rsid w:val="00826A28"/>
    <w:rsid w:val="00827574"/>
    <w:rsid w:val="0082761E"/>
    <w:rsid w:val="00827AA8"/>
    <w:rsid w:val="00831A4E"/>
    <w:rsid w:val="00831E59"/>
    <w:rsid w:val="00832730"/>
    <w:rsid w:val="008329FA"/>
    <w:rsid w:val="0083321A"/>
    <w:rsid w:val="00834E9D"/>
    <w:rsid w:val="0083734A"/>
    <w:rsid w:val="00837E4E"/>
    <w:rsid w:val="00841B52"/>
    <w:rsid w:val="00841FD8"/>
    <w:rsid w:val="00842205"/>
    <w:rsid w:val="0084314D"/>
    <w:rsid w:val="008433E9"/>
    <w:rsid w:val="00845F51"/>
    <w:rsid w:val="00846030"/>
    <w:rsid w:val="00846943"/>
    <w:rsid w:val="008519F6"/>
    <w:rsid w:val="0085493F"/>
    <w:rsid w:val="00855BFA"/>
    <w:rsid w:val="00857E48"/>
    <w:rsid w:val="008628A9"/>
    <w:rsid w:val="008631BF"/>
    <w:rsid w:val="00863EDE"/>
    <w:rsid w:val="008719CC"/>
    <w:rsid w:val="008719D2"/>
    <w:rsid w:val="00871C0A"/>
    <w:rsid w:val="0087240D"/>
    <w:rsid w:val="00872FF5"/>
    <w:rsid w:val="00873D1D"/>
    <w:rsid w:val="00875015"/>
    <w:rsid w:val="00875116"/>
    <w:rsid w:val="0087577E"/>
    <w:rsid w:val="008760B2"/>
    <w:rsid w:val="00876801"/>
    <w:rsid w:val="00880A2E"/>
    <w:rsid w:val="00882C61"/>
    <w:rsid w:val="00882F31"/>
    <w:rsid w:val="008838BF"/>
    <w:rsid w:val="008842F4"/>
    <w:rsid w:val="00884ECC"/>
    <w:rsid w:val="0088739A"/>
    <w:rsid w:val="008939E3"/>
    <w:rsid w:val="008A12AD"/>
    <w:rsid w:val="008B017C"/>
    <w:rsid w:val="008B1C87"/>
    <w:rsid w:val="008B20EE"/>
    <w:rsid w:val="008B2494"/>
    <w:rsid w:val="008B337E"/>
    <w:rsid w:val="008B67B3"/>
    <w:rsid w:val="008B7B67"/>
    <w:rsid w:val="008C185F"/>
    <w:rsid w:val="008C3F3E"/>
    <w:rsid w:val="008C6676"/>
    <w:rsid w:val="008D04E6"/>
    <w:rsid w:val="008D1558"/>
    <w:rsid w:val="008D4116"/>
    <w:rsid w:val="008D6533"/>
    <w:rsid w:val="008D6DED"/>
    <w:rsid w:val="008E191A"/>
    <w:rsid w:val="008E20C4"/>
    <w:rsid w:val="008E260F"/>
    <w:rsid w:val="008E396B"/>
    <w:rsid w:val="008E4168"/>
    <w:rsid w:val="008E4E49"/>
    <w:rsid w:val="008F03FB"/>
    <w:rsid w:val="008F0656"/>
    <w:rsid w:val="008F1949"/>
    <w:rsid w:val="008F3BE7"/>
    <w:rsid w:val="008F59A7"/>
    <w:rsid w:val="008F64DF"/>
    <w:rsid w:val="00901FA1"/>
    <w:rsid w:val="00903B8F"/>
    <w:rsid w:val="00903CA2"/>
    <w:rsid w:val="00911252"/>
    <w:rsid w:val="00912E0F"/>
    <w:rsid w:val="00913F80"/>
    <w:rsid w:val="009145FC"/>
    <w:rsid w:val="00914E22"/>
    <w:rsid w:val="009210E2"/>
    <w:rsid w:val="009219C3"/>
    <w:rsid w:val="00923699"/>
    <w:rsid w:val="00927449"/>
    <w:rsid w:val="00931D53"/>
    <w:rsid w:val="00932579"/>
    <w:rsid w:val="0093428F"/>
    <w:rsid w:val="009348AF"/>
    <w:rsid w:val="00934BEE"/>
    <w:rsid w:val="00935F26"/>
    <w:rsid w:val="00936075"/>
    <w:rsid w:val="0093784F"/>
    <w:rsid w:val="009402FD"/>
    <w:rsid w:val="00940E28"/>
    <w:rsid w:val="009418C3"/>
    <w:rsid w:val="00942BD1"/>
    <w:rsid w:val="00943CF4"/>
    <w:rsid w:val="009457CF"/>
    <w:rsid w:val="00945C32"/>
    <w:rsid w:val="00945DF2"/>
    <w:rsid w:val="009506CF"/>
    <w:rsid w:val="00950C23"/>
    <w:rsid w:val="009539AB"/>
    <w:rsid w:val="00954B52"/>
    <w:rsid w:val="0096073E"/>
    <w:rsid w:val="00960FA8"/>
    <w:rsid w:val="00965FCE"/>
    <w:rsid w:val="00966813"/>
    <w:rsid w:val="00970C89"/>
    <w:rsid w:val="009713DE"/>
    <w:rsid w:val="009753F3"/>
    <w:rsid w:val="00977F97"/>
    <w:rsid w:val="00981A77"/>
    <w:rsid w:val="00983A0C"/>
    <w:rsid w:val="00985A49"/>
    <w:rsid w:val="00986C02"/>
    <w:rsid w:val="00990C59"/>
    <w:rsid w:val="009922CC"/>
    <w:rsid w:val="009923CF"/>
    <w:rsid w:val="00993B04"/>
    <w:rsid w:val="00996157"/>
    <w:rsid w:val="009970DA"/>
    <w:rsid w:val="009A377E"/>
    <w:rsid w:val="009A4A07"/>
    <w:rsid w:val="009A4EBE"/>
    <w:rsid w:val="009A69B9"/>
    <w:rsid w:val="009A73DA"/>
    <w:rsid w:val="009B3191"/>
    <w:rsid w:val="009B5BA0"/>
    <w:rsid w:val="009B6631"/>
    <w:rsid w:val="009C0655"/>
    <w:rsid w:val="009C1B70"/>
    <w:rsid w:val="009C27C8"/>
    <w:rsid w:val="009C28F1"/>
    <w:rsid w:val="009C2A79"/>
    <w:rsid w:val="009C34A2"/>
    <w:rsid w:val="009C6E7F"/>
    <w:rsid w:val="009C7604"/>
    <w:rsid w:val="009D0BBA"/>
    <w:rsid w:val="009D1E25"/>
    <w:rsid w:val="009D2E15"/>
    <w:rsid w:val="009D3E4D"/>
    <w:rsid w:val="009D4555"/>
    <w:rsid w:val="009E0081"/>
    <w:rsid w:val="009E2432"/>
    <w:rsid w:val="009E4FA9"/>
    <w:rsid w:val="009E667F"/>
    <w:rsid w:val="009E6C52"/>
    <w:rsid w:val="009F077A"/>
    <w:rsid w:val="009F4BA0"/>
    <w:rsid w:val="009F4F9A"/>
    <w:rsid w:val="00A02380"/>
    <w:rsid w:val="00A02458"/>
    <w:rsid w:val="00A039D9"/>
    <w:rsid w:val="00A04682"/>
    <w:rsid w:val="00A0476F"/>
    <w:rsid w:val="00A04EAE"/>
    <w:rsid w:val="00A0724A"/>
    <w:rsid w:val="00A07D7D"/>
    <w:rsid w:val="00A114E1"/>
    <w:rsid w:val="00A126F0"/>
    <w:rsid w:val="00A14677"/>
    <w:rsid w:val="00A164E7"/>
    <w:rsid w:val="00A20930"/>
    <w:rsid w:val="00A234B5"/>
    <w:rsid w:val="00A23D2C"/>
    <w:rsid w:val="00A24CC3"/>
    <w:rsid w:val="00A26BAB"/>
    <w:rsid w:val="00A278C8"/>
    <w:rsid w:val="00A27FFE"/>
    <w:rsid w:val="00A3459A"/>
    <w:rsid w:val="00A34607"/>
    <w:rsid w:val="00A40140"/>
    <w:rsid w:val="00A40C62"/>
    <w:rsid w:val="00A41755"/>
    <w:rsid w:val="00A446BA"/>
    <w:rsid w:val="00A45D52"/>
    <w:rsid w:val="00A51CB0"/>
    <w:rsid w:val="00A5200C"/>
    <w:rsid w:val="00A521EC"/>
    <w:rsid w:val="00A53252"/>
    <w:rsid w:val="00A548DA"/>
    <w:rsid w:val="00A55B6E"/>
    <w:rsid w:val="00A55C76"/>
    <w:rsid w:val="00A56B6C"/>
    <w:rsid w:val="00A60A88"/>
    <w:rsid w:val="00A62EED"/>
    <w:rsid w:val="00A65C9A"/>
    <w:rsid w:val="00A66020"/>
    <w:rsid w:val="00A66FB7"/>
    <w:rsid w:val="00A67EDB"/>
    <w:rsid w:val="00A72091"/>
    <w:rsid w:val="00A736D3"/>
    <w:rsid w:val="00A74B19"/>
    <w:rsid w:val="00A75AA2"/>
    <w:rsid w:val="00A77AEB"/>
    <w:rsid w:val="00A80437"/>
    <w:rsid w:val="00A80511"/>
    <w:rsid w:val="00A81A83"/>
    <w:rsid w:val="00A82927"/>
    <w:rsid w:val="00A83D9A"/>
    <w:rsid w:val="00A83E03"/>
    <w:rsid w:val="00A854CD"/>
    <w:rsid w:val="00A868B6"/>
    <w:rsid w:val="00A86BD9"/>
    <w:rsid w:val="00A87ABC"/>
    <w:rsid w:val="00A912D8"/>
    <w:rsid w:val="00A924CA"/>
    <w:rsid w:val="00A93FD0"/>
    <w:rsid w:val="00A97818"/>
    <w:rsid w:val="00AA039C"/>
    <w:rsid w:val="00AA1CD8"/>
    <w:rsid w:val="00AA2292"/>
    <w:rsid w:val="00AA25A1"/>
    <w:rsid w:val="00AA26D1"/>
    <w:rsid w:val="00AA5FAD"/>
    <w:rsid w:val="00AA60FE"/>
    <w:rsid w:val="00AA662E"/>
    <w:rsid w:val="00AB0820"/>
    <w:rsid w:val="00AB0DE0"/>
    <w:rsid w:val="00AB29D0"/>
    <w:rsid w:val="00AB3E6A"/>
    <w:rsid w:val="00AB3F84"/>
    <w:rsid w:val="00AB42A3"/>
    <w:rsid w:val="00AB440D"/>
    <w:rsid w:val="00AB5592"/>
    <w:rsid w:val="00AC45B0"/>
    <w:rsid w:val="00AC6ACF"/>
    <w:rsid w:val="00AD0516"/>
    <w:rsid w:val="00AD0549"/>
    <w:rsid w:val="00AD1B6B"/>
    <w:rsid w:val="00AD3876"/>
    <w:rsid w:val="00AD5E06"/>
    <w:rsid w:val="00AD5FDE"/>
    <w:rsid w:val="00AE026D"/>
    <w:rsid w:val="00AE2F99"/>
    <w:rsid w:val="00AE2FB8"/>
    <w:rsid w:val="00AE43F3"/>
    <w:rsid w:val="00AF25DE"/>
    <w:rsid w:val="00AF3E3E"/>
    <w:rsid w:val="00AF40D1"/>
    <w:rsid w:val="00AF7241"/>
    <w:rsid w:val="00AF7D0B"/>
    <w:rsid w:val="00AF7D51"/>
    <w:rsid w:val="00B002CF"/>
    <w:rsid w:val="00B04820"/>
    <w:rsid w:val="00B06BF4"/>
    <w:rsid w:val="00B070D7"/>
    <w:rsid w:val="00B13155"/>
    <w:rsid w:val="00B15ABE"/>
    <w:rsid w:val="00B16013"/>
    <w:rsid w:val="00B176F7"/>
    <w:rsid w:val="00B17E57"/>
    <w:rsid w:val="00B20366"/>
    <w:rsid w:val="00B222C7"/>
    <w:rsid w:val="00B22500"/>
    <w:rsid w:val="00B230C2"/>
    <w:rsid w:val="00B23E77"/>
    <w:rsid w:val="00B25EE4"/>
    <w:rsid w:val="00B26A9C"/>
    <w:rsid w:val="00B2771B"/>
    <w:rsid w:val="00B3024E"/>
    <w:rsid w:val="00B3114F"/>
    <w:rsid w:val="00B3179D"/>
    <w:rsid w:val="00B32F25"/>
    <w:rsid w:val="00B34F16"/>
    <w:rsid w:val="00B3520F"/>
    <w:rsid w:val="00B358FE"/>
    <w:rsid w:val="00B3699B"/>
    <w:rsid w:val="00B4055B"/>
    <w:rsid w:val="00B44489"/>
    <w:rsid w:val="00B44AA6"/>
    <w:rsid w:val="00B44CE3"/>
    <w:rsid w:val="00B506C7"/>
    <w:rsid w:val="00B52154"/>
    <w:rsid w:val="00B53983"/>
    <w:rsid w:val="00B545B6"/>
    <w:rsid w:val="00B54E4B"/>
    <w:rsid w:val="00B5573E"/>
    <w:rsid w:val="00B55B9C"/>
    <w:rsid w:val="00B56135"/>
    <w:rsid w:val="00B5618F"/>
    <w:rsid w:val="00B563ED"/>
    <w:rsid w:val="00B6186E"/>
    <w:rsid w:val="00B66691"/>
    <w:rsid w:val="00B666BC"/>
    <w:rsid w:val="00B70184"/>
    <w:rsid w:val="00B72728"/>
    <w:rsid w:val="00B727F0"/>
    <w:rsid w:val="00B73273"/>
    <w:rsid w:val="00B743DC"/>
    <w:rsid w:val="00B7551F"/>
    <w:rsid w:val="00B756B6"/>
    <w:rsid w:val="00B75FA0"/>
    <w:rsid w:val="00B7639A"/>
    <w:rsid w:val="00B826E4"/>
    <w:rsid w:val="00B82E85"/>
    <w:rsid w:val="00B8383C"/>
    <w:rsid w:val="00B84590"/>
    <w:rsid w:val="00B84E68"/>
    <w:rsid w:val="00B85884"/>
    <w:rsid w:val="00B920B3"/>
    <w:rsid w:val="00B94240"/>
    <w:rsid w:val="00B9626E"/>
    <w:rsid w:val="00B96867"/>
    <w:rsid w:val="00B9756A"/>
    <w:rsid w:val="00BA2ADB"/>
    <w:rsid w:val="00BA678E"/>
    <w:rsid w:val="00BB1E0C"/>
    <w:rsid w:val="00BB266C"/>
    <w:rsid w:val="00BB3A69"/>
    <w:rsid w:val="00BC0826"/>
    <w:rsid w:val="00BC1B02"/>
    <w:rsid w:val="00BC2417"/>
    <w:rsid w:val="00BC24FE"/>
    <w:rsid w:val="00BC5CE1"/>
    <w:rsid w:val="00BC77DE"/>
    <w:rsid w:val="00BD057F"/>
    <w:rsid w:val="00BD184B"/>
    <w:rsid w:val="00BD34ED"/>
    <w:rsid w:val="00BE13F9"/>
    <w:rsid w:val="00BE18FC"/>
    <w:rsid w:val="00BE20F2"/>
    <w:rsid w:val="00BE3AE0"/>
    <w:rsid w:val="00BE5756"/>
    <w:rsid w:val="00BE6F2B"/>
    <w:rsid w:val="00BF24CC"/>
    <w:rsid w:val="00BF3236"/>
    <w:rsid w:val="00BF3AA5"/>
    <w:rsid w:val="00BF660A"/>
    <w:rsid w:val="00BF66C1"/>
    <w:rsid w:val="00BF7CB8"/>
    <w:rsid w:val="00C014DC"/>
    <w:rsid w:val="00C0189D"/>
    <w:rsid w:val="00C02E68"/>
    <w:rsid w:val="00C03F1E"/>
    <w:rsid w:val="00C04297"/>
    <w:rsid w:val="00C04729"/>
    <w:rsid w:val="00C05DD9"/>
    <w:rsid w:val="00C11FC1"/>
    <w:rsid w:val="00C13651"/>
    <w:rsid w:val="00C152C0"/>
    <w:rsid w:val="00C154A8"/>
    <w:rsid w:val="00C2180A"/>
    <w:rsid w:val="00C254AF"/>
    <w:rsid w:val="00C268A6"/>
    <w:rsid w:val="00C30C49"/>
    <w:rsid w:val="00C33CB7"/>
    <w:rsid w:val="00C346E0"/>
    <w:rsid w:val="00C346FB"/>
    <w:rsid w:val="00C354CE"/>
    <w:rsid w:val="00C35C52"/>
    <w:rsid w:val="00C35FCB"/>
    <w:rsid w:val="00C41D00"/>
    <w:rsid w:val="00C42941"/>
    <w:rsid w:val="00C42C70"/>
    <w:rsid w:val="00C42FBD"/>
    <w:rsid w:val="00C4496B"/>
    <w:rsid w:val="00C44C15"/>
    <w:rsid w:val="00C458AF"/>
    <w:rsid w:val="00C45AEC"/>
    <w:rsid w:val="00C46DE3"/>
    <w:rsid w:val="00C5098A"/>
    <w:rsid w:val="00C50D99"/>
    <w:rsid w:val="00C512B2"/>
    <w:rsid w:val="00C529A1"/>
    <w:rsid w:val="00C553AD"/>
    <w:rsid w:val="00C553E6"/>
    <w:rsid w:val="00C56CD5"/>
    <w:rsid w:val="00C5704E"/>
    <w:rsid w:val="00C61318"/>
    <w:rsid w:val="00C64F01"/>
    <w:rsid w:val="00C73AEE"/>
    <w:rsid w:val="00C74302"/>
    <w:rsid w:val="00C75139"/>
    <w:rsid w:val="00C765E5"/>
    <w:rsid w:val="00C80405"/>
    <w:rsid w:val="00C82449"/>
    <w:rsid w:val="00C82799"/>
    <w:rsid w:val="00C830B1"/>
    <w:rsid w:val="00C855A1"/>
    <w:rsid w:val="00C867E1"/>
    <w:rsid w:val="00C90FB6"/>
    <w:rsid w:val="00C91F79"/>
    <w:rsid w:val="00C93A6E"/>
    <w:rsid w:val="00C93E8B"/>
    <w:rsid w:val="00C942C2"/>
    <w:rsid w:val="00C94ADD"/>
    <w:rsid w:val="00C95237"/>
    <w:rsid w:val="00C95E31"/>
    <w:rsid w:val="00CA0C38"/>
    <w:rsid w:val="00CA1F97"/>
    <w:rsid w:val="00CA369E"/>
    <w:rsid w:val="00CA47DA"/>
    <w:rsid w:val="00CA4A3D"/>
    <w:rsid w:val="00CA52DB"/>
    <w:rsid w:val="00CB0E87"/>
    <w:rsid w:val="00CB1E82"/>
    <w:rsid w:val="00CB403F"/>
    <w:rsid w:val="00CB441B"/>
    <w:rsid w:val="00CB7425"/>
    <w:rsid w:val="00CB758D"/>
    <w:rsid w:val="00CC042E"/>
    <w:rsid w:val="00CC23A6"/>
    <w:rsid w:val="00CC406C"/>
    <w:rsid w:val="00CC448F"/>
    <w:rsid w:val="00CD0B3F"/>
    <w:rsid w:val="00CD1493"/>
    <w:rsid w:val="00CD230E"/>
    <w:rsid w:val="00CD2F7A"/>
    <w:rsid w:val="00CD3091"/>
    <w:rsid w:val="00CD3982"/>
    <w:rsid w:val="00CD4542"/>
    <w:rsid w:val="00CD5254"/>
    <w:rsid w:val="00CD5525"/>
    <w:rsid w:val="00CD5913"/>
    <w:rsid w:val="00CD776C"/>
    <w:rsid w:val="00CD77B1"/>
    <w:rsid w:val="00CD7C8F"/>
    <w:rsid w:val="00CE0D88"/>
    <w:rsid w:val="00CE1A26"/>
    <w:rsid w:val="00CE1CC3"/>
    <w:rsid w:val="00CE2840"/>
    <w:rsid w:val="00CE3836"/>
    <w:rsid w:val="00CE389B"/>
    <w:rsid w:val="00CE47EB"/>
    <w:rsid w:val="00CE4DB4"/>
    <w:rsid w:val="00CE6658"/>
    <w:rsid w:val="00CF0080"/>
    <w:rsid w:val="00CF0879"/>
    <w:rsid w:val="00CF10B6"/>
    <w:rsid w:val="00CF15AB"/>
    <w:rsid w:val="00CF1A64"/>
    <w:rsid w:val="00CF1FBE"/>
    <w:rsid w:val="00CF3128"/>
    <w:rsid w:val="00CF440D"/>
    <w:rsid w:val="00CF5A26"/>
    <w:rsid w:val="00CF6C94"/>
    <w:rsid w:val="00CF7029"/>
    <w:rsid w:val="00D001A8"/>
    <w:rsid w:val="00D016EC"/>
    <w:rsid w:val="00D01B50"/>
    <w:rsid w:val="00D02DE2"/>
    <w:rsid w:val="00D02E65"/>
    <w:rsid w:val="00D06854"/>
    <w:rsid w:val="00D073FC"/>
    <w:rsid w:val="00D07566"/>
    <w:rsid w:val="00D10ADC"/>
    <w:rsid w:val="00D12385"/>
    <w:rsid w:val="00D136E1"/>
    <w:rsid w:val="00D150A0"/>
    <w:rsid w:val="00D15F25"/>
    <w:rsid w:val="00D1765C"/>
    <w:rsid w:val="00D22887"/>
    <w:rsid w:val="00D23422"/>
    <w:rsid w:val="00D246DD"/>
    <w:rsid w:val="00D267E3"/>
    <w:rsid w:val="00D27047"/>
    <w:rsid w:val="00D30AB6"/>
    <w:rsid w:val="00D32166"/>
    <w:rsid w:val="00D331DF"/>
    <w:rsid w:val="00D33A47"/>
    <w:rsid w:val="00D33B09"/>
    <w:rsid w:val="00D34926"/>
    <w:rsid w:val="00D353BF"/>
    <w:rsid w:val="00D4015B"/>
    <w:rsid w:val="00D40200"/>
    <w:rsid w:val="00D405BE"/>
    <w:rsid w:val="00D43BDF"/>
    <w:rsid w:val="00D4421F"/>
    <w:rsid w:val="00D55C26"/>
    <w:rsid w:val="00D608E8"/>
    <w:rsid w:val="00D63D61"/>
    <w:rsid w:val="00D63E41"/>
    <w:rsid w:val="00D6597A"/>
    <w:rsid w:val="00D66D77"/>
    <w:rsid w:val="00D675A3"/>
    <w:rsid w:val="00D71F8B"/>
    <w:rsid w:val="00D72BA7"/>
    <w:rsid w:val="00D7694D"/>
    <w:rsid w:val="00D76B16"/>
    <w:rsid w:val="00D84088"/>
    <w:rsid w:val="00D85279"/>
    <w:rsid w:val="00D8572F"/>
    <w:rsid w:val="00D8719C"/>
    <w:rsid w:val="00D873F5"/>
    <w:rsid w:val="00D9075A"/>
    <w:rsid w:val="00D9122A"/>
    <w:rsid w:val="00D91470"/>
    <w:rsid w:val="00D93278"/>
    <w:rsid w:val="00D96FBB"/>
    <w:rsid w:val="00DA22EF"/>
    <w:rsid w:val="00DA34B4"/>
    <w:rsid w:val="00DA47BC"/>
    <w:rsid w:val="00DB19BA"/>
    <w:rsid w:val="00DB2246"/>
    <w:rsid w:val="00DC076C"/>
    <w:rsid w:val="00DC1383"/>
    <w:rsid w:val="00DC1C8D"/>
    <w:rsid w:val="00DC35A3"/>
    <w:rsid w:val="00DC3987"/>
    <w:rsid w:val="00DC521C"/>
    <w:rsid w:val="00DC6919"/>
    <w:rsid w:val="00DD0A1C"/>
    <w:rsid w:val="00DD0CF8"/>
    <w:rsid w:val="00DD1AC0"/>
    <w:rsid w:val="00DD1E44"/>
    <w:rsid w:val="00DD5823"/>
    <w:rsid w:val="00DD7D07"/>
    <w:rsid w:val="00DE1108"/>
    <w:rsid w:val="00DE16D9"/>
    <w:rsid w:val="00DE3EB5"/>
    <w:rsid w:val="00DE6021"/>
    <w:rsid w:val="00DE6940"/>
    <w:rsid w:val="00DF1520"/>
    <w:rsid w:val="00DF1F3F"/>
    <w:rsid w:val="00DF4756"/>
    <w:rsid w:val="00DF57DD"/>
    <w:rsid w:val="00DF796A"/>
    <w:rsid w:val="00E029B3"/>
    <w:rsid w:val="00E0376E"/>
    <w:rsid w:val="00E039BD"/>
    <w:rsid w:val="00E03D76"/>
    <w:rsid w:val="00E03FA5"/>
    <w:rsid w:val="00E07C6B"/>
    <w:rsid w:val="00E07D0F"/>
    <w:rsid w:val="00E10370"/>
    <w:rsid w:val="00E1414D"/>
    <w:rsid w:val="00E21709"/>
    <w:rsid w:val="00E22B69"/>
    <w:rsid w:val="00E23B5B"/>
    <w:rsid w:val="00E24204"/>
    <w:rsid w:val="00E2563A"/>
    <w:rsid w:val="00E26F1A"/>
    <w:rsid w:val="00E309F4"/>
    <w:rsid w:val="00E30FB4"/>
    <w:rsid w:val="00E362F0"/>
    <w:rsid w:val="00E419CA"/>
    <w:rsid w:val="00E42082"/>
    <w:rsid w:val="00E43B6F"/>
    <w:rsid w:val="00E444C9"/>
    <w:rsid w:val="00E4456A"/>
    <w:rsid w:val="00E44BD7"/>
    <w:rsid w:val="00E46EC1"/>
    <w:rsid w:val="00E47A75"/>
    <w:rsid w:val="00E50B29"/>
    <w:rsid w:val="00E50D4F"/>
    <w:rsid w:val="00E51548"/>
    <w:rsid w:val="00E52F8D"/>
    <w:rsid w:val="00E54A44"/>
    <w:rsid w:val="00E55B60"/>
    <w:rsid w:val="00E5691B"/>
    <w:rsid w:val="00E57492"/>
    <w:rsid w:val="00E576F1"/>
    <w:rsid w:val="00E60289"/>
    <w:rsid w:val="00E60439"/>
    <w:rsid w:val="00E6236A"/>
    <w:rsid w:val="00E629DB"/>
    <w:rsid w:val="00E62BCC"/>
    <w:rsid w:val="00E63CEC"/>
    <w:rsid w:val="00E64E22"/>
    <w:rsid w:val="00E65529"/>
    <w:rsid w:val="00E65680"/>
    <w:rsid w:val="00E66E72"/>
    <w:rsid w:val="00E71927"/>
    <w:rsid w:val="00E73D83"/>
    <w:rsid w:val="00E7754E"/>
    <w:rsid w:val="00E845B3"/>
    <w:rsid w:val="00E853E7"/>
    <w:rsid w:val="00E85E12"/>
    <w:rsid w:val="00E86417"/>
    <w:rsid w:val="00E937C9"/>
    <w:rsid w:val="00E93CA1"/>
    <w:rsid w:val="00EA30CA"/>
    <w:rsid w:val="00EA30EC"/>
    <w:rsid w:val="00EA488C"/>
    <w:rsid w:val="00EA4EFC"/>
    <w:rsid w:val="00EB1E23"/>
    <w:rsid w:val="00EB6660"/>
    <w:rsid w:val="00EB6A92"/>
    <w:rsid w:val="00EB7364"/>
    <w:rsid w:val="00EB7D3B"/>
    <w:rsid w:val="00EC0EB3"/>
    <w:rsid w:val="00EC146B"/>
    <w:rsid w:val="00EC590E"/>
    <w:rsid w:val="00EC7A1A"/>
    <w:rsid w:val="00ED2C5B"/>
    <w:rsid w:val="00ED31E9"/>
    <w:rsid w:val="00ED3636"/>
    <w:rsid w:val="00ED4AEE"/>
    <w:rsid w:val="00ED5075"/>
    <w:rsid w:val="00ED73FF"/>
    <w:rsid w:val="00ED7EA2"/>
    <w:rsid w:val="00EE09F2"/>
    <w:rsid w:val="00EE2B19"/>
    <w:rsid w:val="00EE3CF6"/>
    <w:rsid w:val="00EE76C7"/>
    <w:rsid w:val="00EF024D"/>
    <w:rsid w:val="00EF0570"/>
    <w:rsid w:val="00EF1311"/>
    <w:rsid w:val="00EF1841"/>
    <w:rsid w:val="00EF1C4A"/>
    <w:rsid w:val="00EF36C0"/>
    <w:rsid w:val="00EF4950"/>
    <w:rsid w:val="00EF4D78"/>
    <w:rsid w:val="00EF5695"/>
    <w:rsid w:val="00EF6F3C"/>
    <w:rsid w:val="00F00ABD"/>
    <w:rsid w:val="00F0214B"/>
    <w:rsid w:val="00F04E34"/>
    <w:rsid w:val="00F0721D"/>
    <w:rsid w:val="00F118C7"/>
    <w:rsid w:val="00F121D1"/>
    <w:rsid w:val="00F14869"/>
    <w:rsid w:val="00F15B8A"/>
    <w:rsid w:val="00F15CB3"/>
    <w:rsid w:val="00F15E23"/>
    <w:rsid w:val="00F20A5B"/>
    <w:rsid w:val="00F210F3"/>
    <w:rsid w:val="00F23BFE"/>
    <w:rsid w:val="00F24482"/>
    <w:rsid w:val="00F2459A"/>
    <w:rsid w:val="00F25DEC"/>
    <w:rsid w:val="00F2648B"/>
    <w:rsid w:val="00F301A6"/>
    <w:rsid w:val="00F30D3C"/>
    <w:rsid w:val="00F3187B"/>
    <w:rsid w:val="00F35DE5"/>
    <w:rsid w:val="00F36818"/>
    <w:rsid w:val="00F37AE7"/>
    <w:rsid w:val="00F41AE6"/>
    <w:rsid w:val="00F42C0B"/>
    <w:rsid w:val="00F43446"/>
    <w:rsid w:val="00F44E85"/>
    <w:rsid w:val="00F53975"/>
    <w:rsid w:val="00F54340"/>
    <w:rsid w:val="00F562FD"/>
    <w:rsid w:val="00F56CEA"/>
    <w:rsid w:val="00F611D1"/>
    <w:rsid w:val="00F61985"/>
    <w:rsid w:val="00F64518"/>
    <w:rsid w:val="00F64DAE"/>
    <w:rsid w:val="00F66B1A"/>
    <w:rsid w:val="00F66BE5"/>
    <w:rsid w:val="00F66C3B"/>
    <w:rsid w:val="00F70A5F"/>
    <w:rsid w:val="00F72C47"/>
    <w:rsid w:val="00F7421F"/>
    <w:rsid w:val="00F75E57"/>
    <w:rsid w:val="00F76B23"/>
    <w:rsid w:val="00F81963"/>
    <w:rsid w:val="00F82321"/>
    <w:rsid w:val="00F8522F"/>
    <w:rsid w:val="00F852EC"/>
    <w:rsid w:val="00F856CB"/>
    <w:rsid w:val="00F85E74"/>
    <w:rsid w:val="00F8696F"/>
    <w:rsid w:val="00F92C99"/>
    <w:rsid w:val="00F92FDF"/>
    <w:rsid w:val="00F94701"/>
    <w:rsid w:val="00F95675"/>
    <w:rsid w:val="00F96BD5"/>
    <w:rsid w:val="00FA1E90"/>
    <w:rsid w:val="00FA4C53"/>
    <w:rsid w:val="00FA4D95"/>
    <w:rsid w:val="00FA7D98"/>
    <w:rsid w:val="00FB04A5"/>
    <w:rsid w:val="00FB0772"/>
    <w:rsid w:val="00FB396C"/>
    <w:rsid w:val="00FB52B8"/>
    <w:rsid w:val="00FB55A5"/>
    <w:rsid w:val="00FC169F"/>
    <w:rsid w:val="00FC1B17"/>
    <w:rsid w:val="00FC23DF"/>
    <w:rsid w:val="00FC501B"/>
    <w:rsid w:val="00FC64A7"/>
    <w:rsid w:val="00FC74B7"/>
    <w:rsid w:val="00FD0FAD"/>
    <w:rsid w:val="00FD176A"/>
    <w:rsid w:val="00FD1DE3"/>
    <w:rsid w:val="00FD50E5"/>
    <w:rsid w:val="00FD5770"/>
    <w:rsid w:val="00FD6496"/>
    <w:rsid w:val="00FD74D0"/>
    <w:rsid w:val="00FE104F"/>
    <w:rsid w:val="00FE1E8E"/>
    <w:rsid w:val="00FE1F58"/>
    <w:rsid w:val="00FE3265"/>
    <w:rsid w:val="00FE3700"/>
    <w:rsid w:val="00FE4B80"/>
    <w:rsid w:val="00FE5817"/>
    <w:rsid w:val="00FE68F5"/>
    <w:rsid w:val="00FF105C"/>
    <w:rsid w:val="00FF2857"/>
    <w:rsid w:val="00FF2B52"/>
    <w:rsid w:val="00FF3567"/>
    <w:rsid w:val="00FF3F92"/>
    <w:rsid w:val="00FF4BBA"/>
    <w:rsid w:val="00FF7D6C"/>
    <w:rsid w:val="46258A51"/>
    <w:rsid w:val="7192A5F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72163,#faf3fb,#fdf9fd"/>
    </o:shapedefaults>
    <o:shapelayout v:ext="edit">
      <o:idmap v:ext="edit" data="2"/>
    </o:shapelayout>
  </w:shapeDefaults>
  <w:decimalSymbol w:val="."/>
  <w:listSeparator w:val=","/>
  <w14:docId w14:val="17C5CC63"/>
  <w15:chartTrackingRefBased/>
  <w15:docId w15:val="{20B9F155-7DDD-485A-B3C8-70A089A0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26"/>
    <w:rPr>
      <w:rFonts w:ascii="Calibri" w:eastAsia="Calibri" w:hAnsi="Calibri"/>
      <w:sz w:val="24"/>
    </w:rPr>
  </w:style>
  <w:style w:type="paragraph" w:styleId="Heading1">
    <w:name w:val="heading 1"/>
    <w:basedOn w:val="Normal"/>
    <w:next w:val="Normal"/>
    <w:link w:val="Heading1Char"/>
    <w:uiPriority w:val="9"/>
    <w:qFormat/>
    <w:rsid w:val="00F121D1"/>
    <w:pPr>
      <w:keepNext/>
      <w:keepLines/>
      <w:spacing w:before="240"/>
      <w:outlineLvl w:val="0"/>
    </w:pPr>
    <w:rPr>
      <w:rFonts w:eastAsia="Times New Roman" w:cs="Times New Roman"/>
      <w:b/>
      <w:sz w:val="36"/>
      <w:szCs w:val="32"/>
    </w:rPr>
  </w:style>
  <w:style w:type="paragraph" w:styleId="Heading2">
    <w:name w:val="heading 2"/>
    <w:basedOn w:val="Normal"/>
    <w:next w:val="Normal"/>
    <w:link w:val="Heading2Char"/>
    <w:uiPriority w:val="9"/>
    <w:unhideWhenUsed/>
    <w:qFormat/>
    <w:rsid w:val="0040628A"/>
    <w:pPr>
      <w:keepNext/>
      <w:keepLines/>
      <w:spacing w:before="40"/>
      <w:outlineLvl w:val="1"/>
    </w:pPr>
    <w:rPr>
      <w:rFonts w:asciiTheme="majorHAnsi" w:eastAsia="Times New Roman" w:hAnsiTheme="majorHAnsi" w:cstheme="majorHAnsi"/>
      <w:sz w:val="32"/>
      <w:szCs w:val="26"/>
    </w:rPr>
  </w:style>
  <w:style w:type="paragraph" w:styleId="Heading3">
    <w:name w:val="heading 3"/>
    <w:basedOn w:val="Normal"/>
    <w:next w:val="Normal"/>
    <w:link w:val="Heading3Char"/>
    <w:uiPriority w:val="9"/>
    <w:unhideWhenUsed/>
    <w:qFormat/>
    <w:rsid w:val="00DF1F3F"/>
    <w:pPr>
      <w:keepNext/>
      <w:keepLines/>
      <w:outlineLvl w:val="2"/>
    </w:pPr>
    <w:rPr>
      <w:b/>
      <w:bCs/>
      <w:sz w:val="26"/>
      <w:szCs w:val="26"/>
    </w:rPr>
  </w:style>
  <w:style w:type="paragraph" w:styleId="Heading4">
    <w:name w:val="heading 4"/>
    <w:basedOn w:val="Normal"/>
    <w:next w:val="Normal"/>
    <w:link w:val="Heading4Char"/>
    <w:uiPriority w:val="9"/>
    <w:unhideWhenUsed/>
    <w:qFormat/>
    <w:rsid w:val="00DF1F3F"/>
    <w:pPr>
      <w:keepNext/>
      <w:keepLines/>
      <w:outlineLvl w:val="3"/>
    </w:pPr>
    <w:rPr>
      <w:rFonts w:ascii="Calibri Light" w:hAnsi="Calibri Light"/>
      <w:b/>
      <w:bCs/>
      <w:szCs w:val="26"/>
    </w:rPr>
  </w:style>
  <w:style w:type="paragraph" w:styleId="Heading5">
    <w:name w:val="heading 5"/>
    <w:basedOn w:val="Normal"/>
    <w:next w:val="Normal"/>
    <w:link w:val="Heading5Char"/>
    <w:uiPriority w:val="9"/>
    <w:semiHidden/>
    <w:unhideWhenUsed/>
    <w:qFormat/>
    <w:rsid w:val="00DF1F3F"/>
    <w:pPr>
      <w:keepNext/>
      <w:keepLines/>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140"/>
    <w:pPr>
      <w:tabs>
        <w:tab w:val="center" w:pos="4513"/>
        <w:tab w:val="right" w:pos="9026"/>
      </w:tabs>
      <w:spacing w:after="120"/>
    </w:pPr>
    <w:rPr>
      <w:rFonts w:asciiTheme="majorHAnsi" w:hAnsiTheme="majorHAnsi"/>
      <w:b/>
      <w:sz w:val="32"/>
    </w:rPr>
  </w:style>
  <w:style w:type="character" w:customStyle="1" w:styleId="HeaderChar">
    <w:name w:val="Header Char"/>
    <w:basedOn w:val="DefaultParagraphFont"/>
    <w:link w:val="Header"/>
    <w:uiPriority w:val="99"/>
    <w:rsid w:val="00A40140"/>
    <w:rPr>
      <w:rFonts w:asciiTheme="majorHAnsi" w:eastAsia="Calibri" w:hAnsiTheme="majorHAnsi" w:cs="Times New Roman"/>
      <w:b/>
      <w:sz w:val="32"/>
    </w:rPr>
  </w:style>
  <w:style w:type="paragraph" w:styleId="Footer">
    <w:name w:val="footer"/>
    <w:basedOn w:val="Normal"/>
    <w:link w:val="FooterChar"/>
    <w:uiPriority w:val="99"/>
    <w:unhideWhenUsed/>
    <w:rsid w:val="00C82449"/>
    <w:pPr>
      <w:tabs>
        <w:tab w:val="center" w:pos="4513"/>
        <w:tab w:val="right" w:pos="9026"/>
      </w:tabs>
    </w:pPr>
  </w:style>
  <w:style w:type="character" w:customStyle="1" w:styleId="FooterChar">
    <w:name w:val="Footer Char"/>
    <w:basedOn w:val="DefaultParagraphFont"/>
    <w:link w:val="Footer"/>
    <w:uiPriority w:val="99"/>
    <w:rsid w:val="00C82449"/>
  </w:style>
  <w:style w:type="table" w:styleId="TableGrid">
    <w:name w:val="Table Grid"/>
    <w:basedOn w:val="TableNormal"/>
    <w:uiPriority w:val="59"/>
    <w:rsid w:val="00C8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1D1"/>
    <w:rPr>
      <w:rFonts w:ascii="Calibri" w:eastAsia="Times New Roman" w:hAnsi="Calibri" w:cs="Times New Roman"/>
      <w:b/>
      <w:sz w:val="36"/>
      <w:szCs w:val="32"/>
    </w:rPr>
  </w:style>
  <w:style w:type="character" w:customStyle="1" w:styleId="Heading2Char">
    <w:name w:val="Heading 2 Char"/>
    <w:basedOn w:val="DefaultParagraphFont"/>
    <w:link w:val="Heading2"/>
    <w:uiPriority w:val="9"/>
    <w:rsid w:val="0040628A"/>
    <w:rPr>
      <w:rFonts w:asciiTheme="majorHAnsi" w:eastAsia="Times New Roman" w:hAnsiTheme="majorHAnsi" w:cstheme="majorHAnsi"/>
      <w:sz w:val="32"/>
      <w:szCs w:val="26"/>
    </w:rPr>
  </w:style>
  <w:style w:type="character" w:customStyle="1" w:styleId="Heading3Char">
    <w:name w:val="Heading 3 Char"/>
    <w:basedOn w:val="DefaultParagraphFont"/>
    <w:link w:val="Heading3"/>
    <w:uiPriority w:val="9"/>
    <w:rsid w:val="00DF1F3F"/>
    <w:rPr>
      <w:rFonts w:ascii="Calibri" w:eastAsia="Calibri" w:hAnsi="Calibri"/>
      <w:b/>
      <w:bCs/>
      <w:sz w:val="26"/>
      <w:szCs w:val="26"/>
    </w:rPr>
  </w:style>
  <w:style w:type="character" w:customStyle="1" w:styleId="Heading4Char">
    <w:name w:val="Heading 4 Char"/>
    <w:basedOn w:val="DefaultParagraphFont"/>
    <w:link w:val="Heading4"/>
    <w:uiPriority w:val="9"/>
    <w:rsid w:val="00DF1F3F"/>
    <w:rPr>
      <w:rFonts w:ascii="Calibri Light" w:eastAsia="Calibri" w:hAnsi="Calibri Light"/>
      <w:b/>
      <w:bCs/>
      <w:sz w:val="24"/>
      <w:szCs w:val="26"/>
    </w:rPr>
  </w:style>
  <w:style w:type="character" w:styleId="Hyperlink">
    <w:name w:val="Hyperlink"/>
    <w:basedOn w:val="DefaultParagraphFont"/>
    <w:uiPriority w:val="99"/>
    <w:unhideWhenUsed/>
    <w:rsid w:val="00C82449"/>
    <w:rPr>
      <w:color w:val="0563C1" w:themeColor="hyperlink"/>
      <w:u w:val="single"/>
    </w:rPr>
  </w:style>
  <w:style w:type="paragraph" w:styleId="Title">
    <w:name w:val="Title"/>
    <w:basedOn w:val="Normal"/>
    <w:next w:val="Normal"/>
    <w:link w:val="TitleChar"/>
    <w:uiPriority w:val="10"/>
    <w:qFormat/>
    <w:rsid w:val="004B0768"/>
    <w:pPr>
      <w:contextualSpacing/>
    </w:pPr>
    <w:rPr>
      <w:rFonts w:eastAsia="Times New Roman" w:cs="Times New Roman"/>
      <w:b/>
      <w:spacing w:val="-10"/>
      <w:kern w:val="28"/>
      <w:sz w:val="40"/>
      <w:szCs w:val="56"/>
    </w:rPr>
  </w:style>
  <w:style w:type="character" w:customStyle="1" w:styleId="TitleChar">
    <w:name w:val="Title Char"/>
    <w:basedOn w:val="DefaultParagraphFont"/>
    <w:link w:val="Title"/>
    <w:uiPriority w:val="10"/>
    <w:rsid w:val="004B0768"/>
    <w:rPr>
      <w:rFonts w:ascii="Calibri" w:eastAsia="Times New Roman" w:hAnsi="Calibri" w:cs="Times New Roman"/>
      <w:b/>
      <w:spacing w:val="-10"/>
      <w:kern w:val="28"/>
      <w:sz w:val="40"/>
      <w:szCs w:val="56"/>
    </w:rPr>
  </w:style>
  <w:style w:type="paragraph" w:styleId="ListParagraph">
    <w:name w:val="List Paragraph"/>
    <w:basedOn w:val="Normal"/>
    <w:uiPriority w:val="34"/>
    <w:qFormat/>
    <w:rsid w:val="00DF1F3F"/>
    <w:pPr>
      <w:ind w:left="720"/>
      <w:contextualSpacing/>
    </w:pPr>
  </w:style>
  <w:style w:type="paragraph" w:styleId="FootnoteText">
    <w:name w:val="footnote text"/>
    <w:basedOn w:val="Normal"/>
    <w:link w:val="FootnoteTextChar"/>
    <w:uiPriority w:val="99"/>
    <w:semiHidden/>
    <w:unhideWhenUsed/>
    <w:rsid w:val="00B666BC"/>
    <w:rPr>
      <w:sz w:val="20"/>
      <w:szCs w:val="20"/>
    </w:rPr>
  </w:style>
  <w:style w:type="character" w:customStyle="1" w:styleId="FootnoteTextChar">
    <w:name w:val="Footnote Text Char"/>
    <w:basedOn w:val="DefaultParagraphFont"/>
    <w:link w:val="FootnoteText"/>
    <w:uiPriority w:val="99"/>
    <w:semiHidden/>
    <w:rsid w:val="00B666B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666BC"/>
    <w:rPr>
      <w:vertAlign w:val="superscript"/>
    </w:rPr>
  </w:style>
  <w:style w:type="character" w:styleId="FollowedHyperlink">
    <w:name w:val="FollowedHyperlink"/>
    <w:basedOn w:val="DefaultParagraphFont"/>
    <w:uiPriority w:val="99"/>
    <w:semiHidden/>
    <w:unhideWhenUsed/>
    <w:rsid w:val="0031315F"/>
    <w:rPr>
      <w:color w:val="954F72" w:themeColor="followedHyperlink"/>
      <w:u w:val="single"/>
    </w:rPr>
  </w:style>
  <w:style w:type="character" w:styleId="Strong">
    <w:name w:val="Strong"/>
    <w:basedOn w:val="DefaultParagraphFont"/>
    <w:uiPriority w:val="22"/>
    <w:qFormat/>
    <w:rsid w:val="00DF1F3F"/>
    <w:rPr>
      <w:b/>
      <w:bCs/>
    </w:rPr>
  </w:style>
  <w:style w:type="paragraph" w:styleId="BalloonText">
    <w:name w:val="Balloon Text"/>
    <w:basedOn w:val="Normal"/>
    <w:link w:val="BalloonTextChar"/>
    <w:uiPriority w:val="99"/>
    <w:semiHidden/>
    <w:unhideWhenUsed/>
    <w:rsid w:val="005B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B81"/>
    <w:rPr>
      <w:rFonts w:ascii="Segoe UI" w:eastAsia="Times New Roman" w:hAnsi="Segoe UI" w:cs="Segoe UI"/>
      <w:sz w:val="18"/>
      <w:szCs w:val="18"/>
      <w:lang w:eastAsia="en-GB"/>
    </w:rPr>
  </w:style>
  <w:style w:type="paragraph" w:customStyle="1" w:styleId="Image">
    <w:name w:val="Image"/>
    <w:basedOn w:val="Normal"/>
    <w:qFormat/>
    <w:rsid w:val="00DF1F3F"/>
    <w:pPr>
      <w:jc w:val="center"/>
    </w:pPr>
    <w:rPr>
      <w:noProof/>
      <w:lang w:eastAsia="en-GB"/>
    </w:rPr>
  </w:style>
  <w:style w:type="character" w:customStyle="1" w:styleId="Heading5Char">
    <w:name w:val="Heading 5 Char"/>
    <w:basedOn w:val="DefaultParagraphFont"/>
    <w:link w:val="Heading5"/>
    <w:uiPriority w:val="9"/>
    <w:semiHidden/>
    <w:rsid w:val="00DF1F3F"/>
    <w:rPr>
      <w:rFonts w:asciiTheme="majorHAnsi" w:eastAsiaTheme="majorEastAsia" w:hAnsiTheme="majorHAnsi" w:cstheme="majorBidi"/>
      <w:sz w:val="24"/>
    </w:rPr>
  </w:style>
  <w:style w:type="paragraph" w:styleId="Subtitle">
    <w:name w:val="Subtitle"/>
    <w:basedOn w:val="Normal"/>
    <w:next w:val="Normal"/>
    <w:link w:val="SubtitleChar"/>
    <w:uiPriority w:val="11"/>
    <w:qFormat/>
    <w:rsid w:val="00DF1F3F"/>
    <w:pPr>
      <w:numPr>
        <w:ilvl w:val="1"/>
      </w:numPr>
      <w:spacing w:after="160"/>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DF1F3F"/>
    <w:rPr>
      <w:rFonts w:eastAsiaTheme="minorEastAsia"/>
      <w:spacing w:val="15"/>
    </w:rPr>
  </w:style>
  <w:style w:type="paragraph" w:styleId="NoSpacing">
    <w:name w:val="No Spacing"/>
    <w:uiPriority w:val="1"/>
    <w:qFormat/>
    <w:rsid w:val="00DF1F3F"/>
    <w:pPr>
      <w:spacing w:after="100" w:afterAutospacing="1"/>
      <w:contextualSpacing/>
    </w:pPr>
    <w:rPr>
      <w:rFonts w:ascii="Calibri" w:eastAsia="Calibri" w:hAnsi="Calibri" w:cs="Times New Roman"/>
      <w:sz w:val="24"/>
    </w:rPr>
  </w:style>
  <w:style w:type="paragraph" w:styleId="Quote">
    <w:name w:val="Quote"/>
    <w:basedOn w:val="Normal"/>
    <w:next w:val="Normal"/>
    <w:link w:val="QuoteChar"/>
    <w:uiPriority w:val="29"/>
    <w:qFormat/>
    <w:rsid w:val="00DF1F3F"/>
    <w:pPr>
      <w:spacing w:before="200" w:after="160"/>
      <w:ind w:left="864" w:right="864"/>
      <w:jc w:val="center"/>
    </w:pPr>
    <w:rPr>
      <w:rFonts w:cs="Times New Roman"/>
      <w:i/>
      <w:iCs/>
    </w:rPr>
  </w:style>
  <w:style w:type="character" w:customStyle="1" w:styleId="QuoteChar">
    <w:name w:val="Quote Char"/>
    <w:basedOn w:val="DefaultParagraphFont"/>
    <w:link w:val="Quote"/>
    <w:uiPriority w:val="29"/>
    <w:rsid w:val="00DF1F3F"/>
    <w:rPr>
      <w:rFonts w:ascii="Calibri" w:eastAsia="Calibri" w:hAnsi="Calibri" w:cs="Times New Roman"/>
      <w:i/>
      <w:iCs/>
      <w:sz w:val="24"/>
    </w:rPr>
  </w:style>
  <w:style w:type="paragraph" w:styleId="IntenseQuote">
    <w:name w:val="Intense Quote"/>
    <w:basedOn w:val="Normal"/>
    <w:next w:val="Normal"/>
    <w:link w:val="IntenseQuoteChar"/>
    <w:uiPriority w:val="30"/>
    <w:qFormat/>
    <w:rsid w:val="00DF1F3F"/>
    <w:pPr>
      <w:pBdr>
        <w:top w:val="single" w:sz="4" w:space="10" w:color="5B9BD5" w:themeColor="accent1"/>
        <w:bottom w:val="single" w:sz="4" w:space="10" w:color="5B9BD5" w:themeColor="accent1"/>
      </w:pBdr>
      <w:spacing w:before="360" w:after="360"/>
      <w:ind w:left="864" w:right="864"/>
      <w:jc w:val="center"/>
    </w:pPr>
    <w:rPr>
      <w:rFonts w:cs="Times New Roman"/>
      <w:i/>
      <w:iCs/>
    </w:rPr>
  </w:style>
  <w:style w:type="character" w:customStyle="1" w:styleId="IntenseQuoteChar">
    <w:name w:val="Intense Quote Char"/>
    <w:basedOn w:val="DefaultParagraphFont"/>
    <w:link w:val="IntenseQuote"/>
    <w:uiPriority w:val="30"/>
    <w:rsid w:val="00DF1F3F"/>
    <w:rPr>
      <w:rFonts w:ascii="Calibri" w:eastAsia="Calibri" w:hAnsi="Calibri" w:cs="Times New Roman"/>
      <w:i/>
      <w:iCs/>
      <w:sz w:val="24"/>
    </w:rPr>
  </w:style>
  <w:style w:type="character" w:styleId="SubtleEmphasis">
    <w:name w:val="Subtle Emphasis"/>
    <w:basedOn w:val="DefaultParagraphFont"/>
    <w:uiPriority w:val="19"/>
    <w:qFormat/>
    <w:rsid w:val="00DF1F3F"/>
    <w:rPr>
      <w:i/>
      <w:iCs/>
      <w:color w:val="auto"/>
    </w:rPr>
  </w:style>
  <w:style w:type="character" w:styleId="IntenseEmphasis">
    <w:name w:val="Intense Emphasis"/>
    <w:basedOn w:val="DefaultParagraphFont"/>
    <w:uiPriority w:val="21"/>
    <w:qFormat/>
    <w:rsid w:val="00DF1F3F"/>
    <w:rPr>
      <w:i/>
      <w:iCs/>
      <w:color w:val="auto"/>
    </w:rPr>
  </w:style>
  <w:style w:type="character" w:styleId="SubtleReference">
    <w:name w:val="Subtle Reference"/>
    <w:basedOn w:val="DefaultParagraphFont"/>
    <w:uiPriority w:val="31"/>
    <w:qFormat/>
    <w:rsid w:val="00DF1F3F"/>
    <w:rPr>
      <w:smallCaps/>
      <w:color w:val="auto"/>
    </w:rPr>
  </w:style>
  <w:style w:type="character" w:styleId="IntenseReference">
    <w:name w:val="Intense Reference"/>
    <w:basedOn w:val="DefaultParagraphFont"/>
    <w:uiPriority w:val="32"/>
    <w:qFormat/>
    <w:rsid w:val="00DF1F3F"/>
    <w:rPr>
      <w:b/>
      <w:bCs/>
      <w:smallCaps/>
      <w:color w:val="auto"/>
      <w:spacing w:val="5"/>
    </w:rPr>
  </w:style>
  <w:style w:type="paragraph" w:styleId="Caption">
    <w:name w:val="caption"/>
    <w:basedOn w:val="Normal"/>
    <w:next w:val="Normal"/>
    <w:uiPriority w:val="35"/>
    <w:unhideWhenUsed/>
    <w:qFormat/>
    <w:rsid w:val="008329FA"/>
    <w:pPr>
      <w:spacing w:after="200"/>
    </w:pPr>
    <w:rPr>
      <w:iCs/>
      <w:sz w:val="22"/>
      <w:szCs w:val="18"/>
    </w:rPr>
  </w:style>
  <w:style w:type="table" w:customStyle="1" w:styleId="TableGrid1">
    <w:name w:val="Table Grid1"/>
    <w:basedOn w:val="TableNormal"/>
    <w:next w:val="TableGrid"/>
    <w:uiPriority w:val="39"/>
    <w:rsid w:val="00B8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1CF3"/>
    <w:rPr>
      <w:color w:val="605E5C"/>
      <w:shd w:val="clear" w:color="auto" w:fill="E1DFDD"/>
    </w:rPr>
  </w:style>
  <w:style w:type="character" w:styleId="PageNumber">
    <w:name w:val="page number"/>
    <w:basedOn w:val="DefaultParagraphFont"/>
    <w:uiPriority w:val="99"/>
    <w:semiHidden/>
    <w:unhideWhenUsed/>
    <w:rsid w:val="00281F61"/>
  </w:style>
  <w:style w:type="paragraph" w:styleId="TOCHeading">
    <w:name w:val="TOC Heading"/>
    <w:basedOn w:val="Heading1"/>
    <w:next w:val="Normal"/>
    <w:uiPriority w:val="39"/>
    <w:unhideWhenUsed/>
    <w:qFormat/>
    <w:rsid w:val="002076AC"/>
    <w:pPr>
      <w:spacing w:line="259" w:lineRule="auto"/>
      <w:outlineLvl w:val="9"/>
    </w:pPr>
    <w:rPr>
      <w:rFonts w:asciiTheme="majorHAnsi" w:eastAsiaTheme="majorEastAsia" w:hAnsiTheme="majorHAnsi" w:cstheme="majorBidi"/>
      <w:b w:val="0"/>
      <w:color w:val="2E74B5" w:themeColor="accent1" w:themeShade="BF"/>
      <w:sz w:val="32"/>
      <w:lang w:val="nl-NL" w:eastAsia="nl-NL"/>
    </w:rPr>
  </w:style>
  <w:style w:type="paragraph" w:styleId="TOC2">
    <w:name w:val="toc 2"/>
    <w:basedOn w:val="Normal"/>
    <w:next w:val="Normal"/>
    <w:autoRedefine/>
    <w:uiPriority w:val="39"/>
    <w:unhideWhenUsed/>
    <w:rsid w:val="00AF25DE"/>
    <w:pPr>
      <w:tabs>
        <w:tab w:val="right" w:leader="dot" w:pos="9062"/>
      </w:tabs>
      <w:spacing w:after="100" w:line="480" w:lineRule="auto"/>
      <w:ind w:left="240"/>
    </w:pPr>
    <w:rPr>
      <w:rFonts w:ascii="Times New Roman" w:hAnsi="Times New Roman"/>
    </w:rPr>
  </w:style>
  <w:style w:type="paragraph" w:styleId="TOC1">
    <w:name w:val="toc 1"/>
    <w:basedOn w:val="Normal"/>
    <w:next w:val="Normal"/>
    <w:autoRedefine/>
    <w:uiPriority w:val="39"/>
    <w:unhideWhenUsed/>
    <w:rsid w:val="001A2782"/>
    <w:pPr>
      <w:spacing w:after="100"/>
    </w:pPr>
    <w:rPr>
      <w:rFonts w:ascii="Times New Roman" w:hAnsi="Times New Roman"/>
    </w:rPr>
  </w:style>
  <w:style w:type="paragraph" w:styleId="TOC3">
    <w:name w:val="toc 3"/>
    <w:basedOn w:val="Normal"/>
    <w:next w:val="Normal"/>
    <w:autoRedefine/>
    <w:uiPriority w:val="39"/>
    <w:semiHidden/>
    <w:unhideWhenUsed/>
    <w:rsid w:val="00AF25DE"/>
    <w:pPr>
      <w:spacing w:after="100"/>
      <w:ind w:left="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022">
      <w:bodyDiv w:val="1"/>
      <w:marLeft w:val="0"/>
      <w:marRight w:val="0"/>
      <w:marTop w:val="0"/>
      <w:marBottom w:val="0"/>
      <w:divBdr>
        <w:top w:val="none" w:sz="0" w:space="0" w:color="auto"/>
        <w:left w:val="none" w:sz="0" w:space="0" w:color="auto"/>
        <w:bottom w:val="none" w:sz="0" w:space="0" w:color="auto"/>
        <w:right w:val="none" w:sz="0" w:space="0" w:color="auto"/>
      </w:divBdr>
      <w:divsChild>
        <w:div w:id="352800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044860">
      <w:bodyDiv w:val="1"/>
      <w:marLeft w:val="0"/>
      <w:marRight w:val="0"/>
      <w:marTop w:val="0"/>
      <w:marBottom w:val="0"/>
      <w:divBdr>
        <w:top w:val="none" w:sz="0" w:space="0" w:color="auto"/>
        <w:left w:val="none" w:sz="0" w:space="0" w:color="auto"/>
        <w:bottom w:val="none" w:sz="0" w:space="0" w:color="auto"/>
        <w:right w:val="none" w:sz="0" w:space="0" w:color="auto"/>
      </w:divBdr>
    </w:div>
    <w:div w:id="434129234">
      <w:bodyDiv w:val="1"/>
      <w:marLeft w:val="0"/>
      <w:marRight w:val="0"/>
      <w:marTop w:val="0"/>
      <w:marBottom w:val="0"/>
      <w:divBdr>
        <w:top w:val="none" w:sz="0" w:space="0" w:color="auto"/>
        <w:left w:val="none" w:sz="0" w:space="0" w:color="auto"/>
        <w:bottom w:val="none" w:sz="0" w:space="0" w:color="auto"/>
        <w:right w:val="none" w:sz="0" w:space="0" w:color="auto"/>
      </w:divBdr>
    </w:div>
    <w:div w:id="442114735">
      <w:bodyDiv w:val="1"/>
      <w:marLeft w:val="0"/>
      <w:marRight w:val="0"/>
      <w:marTop w:val="0"/>
      <w:marBottom w:val="0"/>
      <w:divBdr>
        <w:top w:val="none" w:sz="0" w:space="0" w:color="auto"/>
        <w:left w:val="none" w:sz="0" w:space="0" w:color="auto"/>
        <w:bottom w:val="none" w:sz="0" w:space="0" w:color="auto"/>
        <w:right w:val="none" w:sz="0" w:space="0" w:color="auto"/>
      </w:divBdr>
    </w:div>
    <w:div w:id="559637088">
      <w:bodyDiv w:val="1"/>
      <w:marLeft w:val="0"/>
      <w:marRight w:val="0"/>
      <w:marTop w:val="0"/>
      <w:marBottom w:val="0"/>
      <w:divBdr>
        <w:top w:val="none" w:sz="0" w:space="0" w:color="auto"/>
        <w:left w:val="none" w:sz="0" w:space="0" w:color="auto"/>
        <w:bottom w:val="none" w:sz="0" w:space="0" w:color="auto"/>
        <w:right w:val="none" w:sz="0" w:space="0" w:color="auto"/>
      </w:divBdr>
    </w:div>
    <w:div w:id="576211596">
      <w:bodyDiv w:val="1"/>
      <w:marLeft w:val="0"/>
      <w:marRight w:val="0"/>
      <w:marTop w:val="0"/>
      <w:marBottom w:val="0"/>
      <w:divBdr>
        <w:top w:val="none" w:sz="0" w:space="0" w:color="auto"/>
        <w:left w:val="none" w:sz="0" w:space="0" w:color="auto"/>
        <w:bottom w:val="none" w:sz="0" w:space="0" w:color="auto"/>
        <w:right w:val="none" w:sz="0" w:space="0" w:color="auto"/>
      </w:divBdr>
    </w:div>
    <w:div w:id="629631802">
      <w:bodyDiv w:val="1"/>
      <w:marLeft w:val="0"/>
      <w:marRight w:val="0"/>
      <w:marTop w:val="0"/>
      <w:marBottom w:val="0"/>
      <w:divBdr>
        <w:top w:val="none" w:sz="0" w:space="0" w:color="auto"/>
        <w:left w:val="none" w:sz="0" w:space="0" w:color="auto"/>
        <w:bottom w:val="none" w:sz="0" w:space="0" w:color="auto"/>
        <w:right w:val="none" w:sz="0" w:space="0" w:color="auto"/>
      </w:divBdr>
    </w:div>
    <w:div w:id="676469766">
      <w:bodyDiv w:val="1"/>
      <w:marLeft w:val="0"/>
      <w:marRight w:val="0"/>
      <w:marTop w:val="0"/>
      <w:marBottom w:val="0"/>
      <w:divBdr>
        <w:top w:val="none" w:sz="0" w:space="0" w:color="auto"/>
        <w:left w:val="none" w:sz="0" w:space="0" w:color="auto"/>
        <w:bottom w:val="none" w:sz="0" w:space="0" w:color="auto"/>
        <w:right w:val="none" w:sz="0" w:space="0" w:color="auto"/>
      </w:divBdr>
      <w:divsChild>
        <w:div w:id="1869299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545114">
      <w:bodyDiv w:val="1"/>
      <w:marLeft w:val="0"/>
      <w:marRight w:val="0"/>
      <w:marTop w:val="0"/>
      <w:marBottom w:val="0"/>
      <w:divBdr>
        <w:top w:val="none" w:sz="0" w:space="0" w:color="auto"/>
        <w:left w:val="none" w:sz="0" w:space="0" w:color="auto"/>
        <w:bottom w:val="none" w:sz="0" w:space="0" w:color="auto"/>
        <w:right w:val="none" w:sz="0" w:space="0" w:color="auto"/>
      </w:divBdr>
    </w:div>
    <w:div w:id="1047802294">
      <w:bodyDiv w:val="1"/>
      <w:marLeft w:val="0"/>
      <w:marRight w:val="0"/>
      <w:marTop w:val="0"/>
      <w:marBottom w:val="0"/>
      <w:divBdr>
        <w:top w:val="none" w:sz="0" w:space="0" w:color="auto"/>
        <w:left w:val="none" w:sz="0" w:space="0" w:color="auto"/>
        <w:bottom w:val="none" w:sz="0" w:space="0" w:color="auto"/>
        <w:right w:val="none" w:sz="0" w:space="0" w:color="auto"/>
      </w:divBdr>
    </w:div>
    <w:div w:id="1124543816">
      <w:bodyDiv w:val="1"/>
      <w:marLeft w:val="0"/>
      <w:marRight w:val="0"/>
      <w:marTop w:val="0"/>
      <w:marBottom w:val="0"/>
      <w:divBdr>
        <w:top w:val="none" w:sz="0" w:space="0" w:color="auto"/>
        <w:left w:val="none" w:sz="0" w:space="0" w:color="auto"/>
        <w:bottom w:val="none" w:sz="0" w:space="0" w:color="auto"/>
        <w:right w:val="none" w:sz="0" w:space="0" w:color="auto"/>
      </w:divBdr>
    </w:div>
    <w:div w:id="1198006318">
      <w:bodyDiv w:val="1"/>
      <w:marLeft w:val="0"/>
      <w:marRight w:val="0"/>
      <w:marTop w:val="0"/>
      <w:marBottom w:val="0"/>
      <w:divBdr>
        <w:top w:val="none" w:sz="0" w:space="0" w:color="auto"/>
        <w:left w:val="none" w:sz="0" w:space="0" w:color="auto"/>
        <w:bottom w:val="none" w:sz="0" w:space="0" w:color="auto"/>
        <w:right w:val="none" w:sz="0" w:space="0" w:color="auto"/>
      </w:divBdr>
    </w:div>
    <w:div w:id="1259867150">
      <w:bodyDiv w:val="1"/>
      <w:marLeft w:val="0"/>
      <w:marRight w:val="0"/>
      <w:marTop w:val="0"/>
      <w:marBottom w:val="0"/>
      <w:divBdr>
        <w:top w:val="none" w:sz="0" w:space="0" w:color="auto"/>
        <w:left w:val="none" w:sz="0" w:space="0" w:color="auto"/>
        <w:bottom w:val="none" w:sz="0" w:space="0" w:color="auto"/>
        <w:right w:val="none" w:sz="0" w:space="0" w:color="auto"/>
      </w:divBdr>
    </w:div>
    <w:div w:id="1350793921">
      <w:bodyDiv w:val="1"/>
      <w:marLeft w:val="0"/>
      <w:marRight w:val="0"/>
      <w:marTop w:val="0"/>
      <w:marBottom w:val="0"/>
      <w:divBdr>
        <w:top w:val="none" w:sz="0" w:space="0" w:color="auto"/>
        <w:left w:val="none" w:sz="0" w:space="0" w:color="auto"/>
        <w:bottom w:val="none" w:sz="0" w:space="0" w:color="auto"/>
        <w:right w:val="none" w:sz="0" w:space="0" w:color="auto"/>
      </w:divBdr>
    </w:div>
    <w:div w:id="1425612790">
      <w:bodyDiv w:val="1"/>
      <w:marLeft w:val="0"/>
      <w:marRight w:val="0"/>
      <w:marTop w:val="0"/>
      <w:marBottom w:val="0"/>
      <w:divBdr>
        <w:top w:val="none" w:sz="0" w:space="0" w:color="auto"/>
        <w:left w:val="none" w:sz="0" w:space="0" w:color="auto"/>
        <w:bottom w:val="none" w:sz="0" w:space="0" w:color="auto"/>
        <w:right w:val="none" w:sz="0" w:space="0" w:color="auto"/>
      </w:divBdr>
    </w:div>
    <w:div w:id="1582250338">
      <w:bodyDiv w:val="1"/>
      <w:marLeft w:val="0"/>
      <w:marRight w:val="0"/>
      <w:marTop w:val="0"/>
      <w:marBottom w:val="0"/>
      <w:divBdr>
        <w:top w:val="none" w:sz="0" w:space="0" w:color="auto"/>
        <w:left w:val="none" w:sz="0" w:space="0" w:color="auto"/>
        <w:bottom w:val="none" w:sz="0" w:space="0" w:color="auto"/>
        <w:right w:val="none" w:sz="0" w:space="0" w:color="auto"/>
      </w:divBdr>
    </w:div>
    <w:div w:id="1675691422">
      <w:bodyDiv w:val="1"/>
      <w:marLeft w:val="0"/>
      <w:marRight w:val="0"/>
      <w:marTop w:val="0"/>
      <w:marBottom w:val="0"/>
      <w:divBdr>
        <w:top w:val="none" w:sz="0" w:space="0" w:color="auto"/>
        <w:left w:val="none" w:sz="0" w:space="0" w:color="auto"/>
        <w:bottom w:val="none" w:sz="0" w:space="0" w:color="auto"/>
        <w:right w:val="none" w:sz="0" w:space="0" w:color="auto"/>
      </w:divBdr>
    </w:div>
    <w:div w:id="1688024092">
      <w:bodyDiv w:val="1"/>
      <w:marLeft w:val="0"/>
      <w:marRight w:val="0"/>
      <w:marTop w:val="0"/>
      <w:marBottom w:val="0"/>
      <w:divBdr>
        <w:top w:val="none" w:sz="0" w:space="0" w:color="auto"/>
        <w:left w:val="none" w:sz="0" w:space="0" w:color="auto"/>
        <w:bottom w:val="none" w:sz="0" w:space="0" w:color="auto"/>
        <w:right w:val="none" w:sz="0" w:space="0" w:color="auto"/>
      </w:divBdr>
    </w:div>
    <w:div w:id="1690327477">
      <w:bodyDiv w:val="1"/>
      <w:marLeft w:val="0"/>
      <w:marRight w:val="0"/>
      <w:marTop w:val="0"/>
      <w:marBottom w:val="0"/>
      <w:divBdr>
        <w:top w:val="none" w:sz="0" w:space="0" w:color="auto"/>
        <w:left w:val="none" w:sz="0" w:space="0" w:color="auto"/>
        <w:bottom w:val="none" w:sz="0" w:space="0" w:color="auto"/>
        <w:right w:val="none" w:sz="0" w:space="0" w:color="auto"/>
      </w:divBdr>
    </w:div>
    <w:div w:id="1709523510">
      <w:bodyDiv w:val="1"/>
      <w:marLeft w:val="0"/>
      <w:marRight w:val="0"/>
      <w:marTop w:val="0"/>
      <w:marBottom w:val="0"/>
      <w:divBdr>
        <w:top w:val="none" w:sz="0" w:space="0" w:color="auto"/>
        <w:left w:val="none" w:sz="0" w:space="0" w:color="auto"/>
        <w:bottom w:val="none" w:sz="0" w:space="0" w:color="auto"/>
        <w:right w:val="none" w:sz="0" w:space="0" w:color="auto"/>
      </w:divBdr>
    </w:div>
    <w:div w:id="1840651296">
      <w:bodyDiv w:val="1"/>
      <w:marLeft w:val="0"/>
      <w:marRight w:val="0"/>
      <w:marTop w:val="0"/>
      <w:marBottom w:val="0"/>
      <w:divBdr>
        <w:top w:val="none" w:sz="0" w:space="0" w:color="auto"/>
        <w:left w:val="none" w:sz="0" w:space="0" w:color="auto"/>
        <w:bottom w:val="none" w:sz="0" w:space="0" w:color="auto"/>
        <w:right w:val="none" w:sz="0" w:space="0" w:color="auto"/>
      </w:divBdr>
    </w:div>
    <w:div w:id="1847554602">
      <w:bodyDiv w:val="1"/>
      <w:marLeft w:val="0"/>
      <w:marRight w:val="0"/>
      <w:marTop w:val="0"/>
      <w:marBottom w:val="0"/>
      <w:divBdr>
        <w:top w:val="none" w:sz="0" w:space="0" w:color="auto"/>
        <w:left w:val="none" w:sz="0" w:space="0" w:color="auto"/>
        <w:bottom w:val="none" w:sz="0" w:space="0" w:color="auto"/>
        <w:right w:val="none" w:sz="0" w:space="0" w:color="auto"/>
      </w:divBdr>
    </w:div>
    <w:div w:id="1853259155">
      <w:bodyDiv w:val="1"/>
      <w:marLeft w:val="0"/>
      <w:marRight w:val="0"/>
      <w:marTop w:val="0"/>
      <w:marBottom w:val="0"/>
      <w:divBdr>
        <w:top w:val="none" w:sz="0" w:space="0" w:color="auto"/>
        <w:left w:val="none" w:sz="0" w:space="0" w:color="auto"/>
        <w:bottom w:val="none" w:sz="0" w:space="0" w:color="auto"/>
        <w:right w:val="none" w:sz="0" w:space="0" w:color="auto"/>
      </w:divBdr>
    </w:div>
    <w:div w:id="2006586837">
      <w:bodyDiv w:val="1"/>
      <w:marLeft w:val="0"/>
      <w:marRight w:val="0"/>
      <w:marTop w:val="0"/>
      <w:marBottom w:val="0"/>
      <w:divBdr>
        <w:top w:val="none" w:sz="0" w:space="0" w:color="auto"/>
        <w:left w:val="none" w:sz="0" w:space="0" w:color="auto"/>
        <w:bottom w:val="none" w:sz="0" w:space="0" w:color="auto"/>
        <w:right w:val="none" w:sz="0" w:space="0" w:color="auto"/>
      </w:divBdr>
    </w:div>
    <w:div w:id="20339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03a_000\Documents\Custom%20Office%20Templates\2015_L&am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F81AFE601394D873837580235AEE4" ma:contentTypeVersion="6" ma:contentTypeDescription="Create a new document." ma:contentTypeScope="" ma:versionID="4d5767bd121574362ad06317d01eb58d">
  <xsd:schema xmlns:xsd="http://www.w3.org/2001/XMLSchema" xmlns:xs="http://www.w3.org/2001/XMLSchema" xmlns:p="http://schemas.microsoft.com/office/2006/metadata/properties" xmlns:ns2="79914100-2817-4d62-9763-ae6d5258d815" xmlns:ns3="85d0ca64-565c-4e96-8b5d-5bb6756f6410" targetNamespace="http://schemas.microsoft.com/office/2006/metadata/properties" ma:root="true" ma:fieldsID="e0bc664c9d1346c8fab9f160352c7aa6" ns2:_="" ns3:_="">
    <xsd:import namespace="79914100-2817-4d62-9763-ae6d5258d815"/>
    <xsd:import namespace="85d0ca64-565c-4e96-8b5d-5bb6756f6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14100-2817-4d62-9763-ae6d5258d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0ca64-565c-4e96-8b5d-5bb6756f6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1B847-1FF8-4FAC-9EBB-7523AA6D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14100-2817-4d62-9763-ae6d5258d815"/>
    <ds:schemaRef ds:uri="85d0ca64-565c-4e96-8b5d-5bb6756f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D5378-54B3-4D18-A39B-8C0A89D0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4E4B8-4521-4037-B4E5-17629DF99ABF}">
  <ds:schemaRefs>
    <ds:schemaRef ds:uri="http://schemas.openxmlformats.org/officeDocument/2006/bibliography"/>
  </ds:schemaRefs>
</ds:datastoreItem>
</file>

<file path=customXml/itemProps4.xml><?xml version="1.0" encoding="utf-8"?>
<ds:datastoreItem xmlns:ds="http://schemas.openxmlformats.org/officeDocument/2006/customXml" ds:itemID="{2D5E7199-A76E-4BA7-A41D-8115BDB27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2015_L&amp;T_template</Template>
  <TotalTime>0</TotalTime>
  <Pages>21</Pages>
  <Words>4891</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Assessment cover sheets</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cover sheets</dc:title>
  <dc:subject/>
  <dc:creator>mctaggart.joseph@outlook.com</dc:creator>
  <cp:keywords/>
  <dc:description/>
  <cp:lastModifiedBy>Teacher Joseph Mc</cp:lastModifiedBy>
  <cp:revision>580</cp:revision>
  <cp:lastPrinted>2025-04-19T09:52:00Z</cp:lastPrinted>
  <dcterms:created xsi:type="dcterms:W3CDTF">2025-04-18T15:40:00Z</dcterms:created>
  <dcterms:modified xsi:type="dcterms:W3CDTF">2025-05-10T16:48:00Z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0x0101003B1F81AFE601394D873837580235AEE4</vt:lpwstr>
  </property>
  <property fmtid="{D5CDD505-2E9C-101B-9397-08002B2CF9AE}" pid="3" name="_dlc_DocIdItemGuid">
    <vt:lpwstr>9c3fe677-e430-4237-8016-185e3cc0a3bb</vt:lpwstr>
  </property>
  <property fmtid="{D5CDD505-2E9C-101B-9397-08002B2CF9AE}" pid="4" name="UHI classification">
    <vt:lpwstr>257;#Learning support resource|3b7db7fb-36f3-4b10-bd54-168c8b713129</vt:lpwstr>
  </property>
  <property fmtid="{D5CDD505-2E9C-101B-9397-08002B2CF9AE}" pid="5" name="Document category">
    <vt:lpwstr>258;#AD policies|88cfce33-8e40-4950-8575-52b5f48b07c8</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_dlc_DocId">
    <vt:lpwstr>YYKH5N3Z2NFP-647794402-1</vt:lpwstr>
  </property>
  <property fmtid="{D5CDD505-2E9C-101B-9397-08002B2CF9AE}" pid="11" name="hef9d97c7ca6486d9b20ffac435b6c35">
    <vt:lpwstr>Learning support resource|3b7db7fb-36f3-4b10-bd54-168c8b713129</vt:lpwstr>
  </property>
  <property fmtid="{D5CDD505-2E9C-101B-9397-08002B2CF9AE}" pid="12" name="Academic year">
    <vt:lpwstr>2019/20</vt:lpwstr>
  </property>
  <property fmtid="{D5CDD505-2E9C-101B-9397-08002B2CF9AE}" pid="13" name="_dlc_DocIdUrl">
    <vt:lpwstr>https://myuhi.sharepoint.com/tsr/_layouts/15/DocIdRedir.aspx?ID=YYKH5N3Z2NFP-647794402-1, YYKH5N3Z2NFP-647794402-1</vt:lpwstr>
  </property>
  <property fmtid="{D5CDD505-2E9C-101B-9397-08002B2CF9AE}" pid="14" name="f13351a59ca141a89f139c7ef6554456">
    <vt:lpwstr>AD policies|88cfce33-8e40-4950-8575-52b5f48b07c8</vt:lpwstr>
  </property>
  <property fmtid="{D5CDD505-2E9C-101B-9397-08002B2CF9AE}" pid="15" name="ComplianceAssetId">
    <vt:lpwstr/>
  </property>
  <property fmtid="{D5CDD505-2E9C-101B-9397-08002B2CF9AE}" pid="16" name="TemplateUrl">
    <vt:lpwstr/>
  </property>
</Properties>
</file>